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47B5E" w:rsidRPr="0053127F" w:rsidTr="001F496B">
        <w:trPr>
          <w:trHeight w:val="467"/>
        </w:trPr>
        <w:tc>
          <w:tcPr>
            <w:tcW w:w="10490" w:type="dxa"/>
          </w:tcPr>
          <w:p w:rsidR="00047B5E" w:rsidRPr="001012A2" w:rsidRDefault="00047B5E" w:rsidP="001F496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012A2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19375" cy="5238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t xml:space="preserve">   </w:t>
            </w:r>
            <w:r w:rsidRPr="008A3E88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38200" cy="542925"/>
                  <wp:effectExtent l="0" t="0" r="0" b="9525"/>
                  <wp:docPr id="6" name="Obraz 6" descr="Bialystok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Bialystok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9" b="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E88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57350" cy="542925"/>
                  <wp:effectExtent l="0" t="0" r="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17" t="41507" r="23932" b="4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50B" w:rsidRPr="001C7A39" w:rsidRDefault="0055650B" w:rsidP="0055650B">
      <w:pPr>
        <w:spacing w:after="80"/>
        <w:jc w:val="center"/>
        <w:rPr>
          <w:rFonts w:asciiTheme="minorHAnsi" w:eastAsia="Times New Roman" w:hAnsiTheme="minorHAnsi"/>
          <w:b/>
          <w:sz w:val="28"/>
          <w:szCs w:val="28"/>
          <w:lang w:eastAsia="pl-PL"/>
        </w:rPr>
      </w:pPr>
    </w:p>
    <w:p w:rsidR="0055650B" w:rsidRPr="001C7A39" w:rsidRDefault="0055650B" w:rsidP="003A047C">
      <w:pPr>
        <w:spacing w:after="240"/>
        <w:jc w:val="center"/>
        <w:rPr>
          <w:rFonts w:asciiTheme="minorHAnsi" w:eastAsia="Times New Roman" w:hAnsiTheme="minorHAnsi"/>
          <w:b/>
          <w:sz w:val="56"/>
          <w:szCs w:val="56"/>
          <w:lang w:eastAsia="pl-PL"/>
        </w:rPr>
      </w:pPr>
      <w:r w:rsidRPr="001C7A39">
        <w:rPr>
          <w:rFonts w:asciiTheme="minorHAnsi" w:eastAsia="Times New Roman" w:hAnsiTheme="minorHAnsi"/>
          <w:b/>
          <w:sz w:val="56"/>
          <w:szCs w:val="56"/>
          <w:lang w:eastAsia="pl-PL"/>
        </w:rPr>
        <w:t>ZASADY</w:t>
      </w:r>
      <w:r w:rsidR="003A047C" w:rsidRPr="001C7A39">
        <w:rPr>
          <w:rFonts w:asciiTheme="minorHAnsi" w:eastAsia="Times New Roman" w:hAnsiTheme="minorHAnsi"/>
          <w:b/>
          <w:sz w:val="56"/>
          <w:szCs w:val="56"/>
          <w:lang w:eastAsia="pl-PL"/>
        </w:rPr>
        <w:t xml:space="preserve"> QUIZU</w:t>
      </w:r>
      <w:r w:rsidRPr="001C7A39">
        <w:rPr>
          <w:rFonts w:asciiTheme="minorHAnsi" w:eastAsia="Times New Roman" w:hAnsiTheme="minorHAnsi"/>
          <w:b/>
          <w:sz w:val="56"/>
          <w:szCs w:val="56"/>
          <w:lang w:eastAsia="pl-PL"/>
        </w:rPr>
        <w:t>:</w:t>
      </w:r>
    </w:p>
    <w:p w:rsidR="002D48EC" w:rsidRDefault="002D48EC" w:rsidP="002D48EC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 xml:space="preserve">1/ Losujemy pierwszego odpowiadającego; potem kolejność odpowiadających – </w:t>
      </w:r>
      <w:r w:rsidR="00047B5E">
        <w:rPr>
          <w:sz w:val="40"/>
          <w:szCs w:val="40"/>
          <w:lang w:eastAsia="pl-PL"/>
        </w:rPr>
        <w:t>po kolei</w:t>
      </w:r>
    </w:p>
    <w:p w:rsidR="0055650B" w:rsidRPr="001C7A39" w:rsidRDefault="0055650B" w:rsidP="003A047C">
      <w:pPr>
        <w:spacing w:after="240"/>
        <w:jc w:val="both"/>
        <w:rPr>
          <w:rFonts w:asciiTheme="minorHAnsi" w:eastAsia="Times New Roman" w:hAnsiTheme="minorHAnsi" w:cs="Calibri"/>
          <w:sz w:val="40"/>
          <w:szCs w:val="40"/>
          <w:lang w:eastAsia="pl-PL"/>
        </w:rPr>
      </w:pP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2/ Pytania odczytywane będą przez Moderatora Quizu z listy </w:t>
      </w:r>
      <w:r w:rsidR="00047B5E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               </w:t>
      </w: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w kolejności od pierwszego, następnie drugie itd.; pytań się nie powtarza</w:t>
      </w:r>
    </w:p>
    <w:p w:rsidR="0055650B" w:rsidRPr="001C7A39" w:rsidRDefault="0055650B" w:rsidP="003A047C">
      <w:pPr>
        <w:spacing w:after="240"/>
        <w:jc w:val="both"/>
        <w:rPr>
          <w:rFonts w:asciiTheme="minorHAnsi" w:eastAsia="Times New Roman" w:hAnsiTheme="minorHAnsi" w:cs="Calibri"/>
          <w:sz w:val="40"/>
          <w:szCs w:val="40"/>
          <w:lang w:eastAsia="pl-PL"/>
        </w:rPr>
      </w:pP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3/ Każdy z uczestników quizu otrzyma po 10 pytań – po jednym z tej samej kategorii</w:t>
      </w:r>
    </w:p>
    <w:p w:rsidR="0055650B" w:rsidRPr="001C7A39" w:rsidRDefault="0055650B" w:rsidP="003A047C">
      <w:pPr>
        <w:spacing w:after="240"/>
        <w:jc w:val="both"/>
        <w:rPr>
          <w:rFonts w:asciiTheme="minorHAnsi" w:eastAsia="Times New Roman" w:hAnsiTheme="minorHAnsi" w:cs="Calibri"/>
          <w:sz w:val="40"/>
          <w:szCs w:val="40"/>
          <w:lang w:eastAsia="pl-PL"/>
        </w:rPr>
      </w:pP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4/ Każdy ma na odpowiedź 15 sekund, w tym czasie musi rozpocząć udzielanie odpowiedzi</w:t>
      </w:r>
    </w:p>
    <w:p w:rsidR="0055650B" w:rsidRPr="001C7A39" w:rsidRDefault="0055650B" w:rsidP="003A047C">
      <w:pPr>
        <w:spacing w:after="240"/>
        <w:jc w:val="both"/>
        <w:rPr>
          <w:rFonts w:asciiTheme="minorHAnsi" w:eastAsia="Times New Roman" w:hAnsiTheme="minorHAnsi" w:cs="Calibri"/>
          <w:sz w:val="40"/>
          <w:szCs w:val="40"/>
          <w:lang w:eastAsia="pl-PL"/>
        </w:rPr>
      </w:pP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5/ Odpowiedzi nie można poprawiać – w przypadku udziele</w:t>
      </w:r>
      <w:r w:rsidR="003A047C"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nia dwóch odpowiedzi, liczy się odpowiedź </w:t>
      </w: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udzielona jako pierwsza</w:t>
      </w:r>
    </w:p>
    <w:p w:rsidR="0055650B" w:rsidRPr="001C7A39" w:rsidRDefault="0055650B" w:rsidP="003A047C">
      <w:pPr>
        <w:spacing w:after="240"/>
        <w:jc w:val="both"/>
        <w:rPr>
          <w:rFonts w:asciiTheme="minorHAnsi" w:eastAsia="Times New Roman" w:hAnsiTheme="minorHAnsi" w:cs="Calibri"/>
          <w:sz w:val="40"/>
          <w:szCs w:val="40"/>
          <w:lang w:eastAsia="pl-PL"/>
        </w:rPr>
      </w:pP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6/ Za odpowiedź pełną przyznaje się 1 pkt, za udzielenie odpowiedzi błędnej, niepełnej lub niepodjęcie odpowiedzi w ciągu 15 sekund – 0 pkt.</w:t>
      </w:r>
    </w:p>
    <w:p w:rsidR="0055650B" w:rsidRPr="001C7A39" w:rsidRDefault="0055650B" w:rsidP="003A047C">
      <w:pPr>
        <w:spacing w:after="240"/>
        <w:jc w:val="both"/>
        <w:rPr>
          <w:rFonts w:asciiTheme="minorHAnsi" w:eastAsia="Times New Roman" w:hAnsiTheme="minorHAnsi" w:cs="Calibri"/>
          <w:sz w:val="40"/>
          <w:szCs w:val="40"/>
          <w:lang w:eastAsia="pl-PL"/>
        </w:rPr>
      </w:pP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7/ Komisja Komitetu Głównego</w:t>
      </w:r>
      <w:r w:rsidR="00B204F8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 lub Moderator</w:t>
      </w: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 po wysłuchaniu odpowiedzi informuje, ile przyznaje punktów – 0 czy 1</w:t>
      </w:r>
      <w:r w:rsidR="003A047C"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 pkt</w:t>
      </w: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 xml:space="preserve">, jeżeli 0 pkt. – informuje, </w:t>
      </w:r>
      <w:r w:rsidR="00A648BA"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jaka była odpowiedź prawidłowa z</w:t>
      </w:r>
      <w:r w:rsidRPr="001C7A39">
        <w:rPr>
          <w:rFonts w:asciiTheme="minorHAnsi" w:eastAsia="Times New Roman" w:hAnsiTheme="minorHAnsi" w:cs="Calibri"/>
          <w:sz w:val="40"/>
          <w:szCs w:val="40"/>
          <w:lang w:eastAsia="pl-PL"/>
        </w:rPr>
        <w:t>a 1 pkt.</w:t>
      </w:r>
    </w:p>
    <w:p w:rsidR="0055650B" w:rsidRPr="001C7A39" w:rsidRDefault="0055650B" w:rsidP="0055650B">
      <w:pPr>
        <w:spacing w:after="80"/>
        <w:jc w:val="center"/>
        <w:rPr>
          <w:rFonts w:asciiTheme="minorHAnsi" w:eastAsia="Times New Roman" w:hAnsiTheme="minorHAnsi" w:cs="Calibri"/>
          <w:b/>
          <w:sz w:val="28"/>
          <w:szCs w:val="28"/>
          <w:lang w:eastAsia="pl-PL"/>
        </w:rPr>
      </w:pPr>
    </w:p>
    <w:p w:rsidR="00422B77" w:rsidRDefault="00422B77" w:rsidP="003A047C">
      <w:pPr>
        <w:spacing w:after="360"/>
        <w:jc w:val="center"/>
        <w:rPr>
          <w:rFonts w:asciiTheme="minorHAnsi" w:hAnsiTheme="minorHAnsi"/>
          <w:color w:val="002060"/>
          <w:sz w:val="16"/>
          <w:szCs w:val="16"/>
        </w:rPr>
      </w:pPr>
    </w:p>
    <w:p w:rsidR="00047B5E" w:rsidRDefault="00047B5E" w:rsidP="003A047C">
      <w:pPr>
        <w:spacing w:after="360"/>
        <w:jc w:val="center"/>
        <w:rPr>
          <w:rFonts w:asciiTheme="minorHAnsi" w:hAnsiTheme="minorHAnsi"/>
          <w:color w:val="002060"/>
          <w:sz w:val="16"/>
          <w:szCs w:val="16"/>
        </w:rPr>
      </w:pPr>
    </w:p>
    <w:p w:rsidR="00EF7166" w:rsidRPr="00DC117B" w:rsidRDefault="00EF7166" w:rsidP="00EF7166">
      <w:pPr>
        <w:jc w:val="center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Kategoria  I – </w:t>
      </w:r>
      <w:r w:rsidR="00047B5E">
        <w:rPr>
          <w:b/>
          <w:color w:val="FF0000"/>
          <w:sz w:val="28"/>
          <w:szCs w:val="28"/>
        </w:rPr>
        <w:t>Poszerzanie wspólnot europejskich/UE</w:t>
      </w:r>
    </w:p>
    <w:p w:rsidR="00F3524A" w:rsidRPr="003A4494" w:rsidRDefault="00047B5E" w:rsidP="00EF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którym roku do wspólnot/UE wstąpiły: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1/ </w:t>
      </w:r>
      <w:r w:rsidR="00047B5E">
        <w:rPr>
          <w:sz w:val="28"/>
          <w:szCs w:val="28"/>
        </w:rPr>
        <w:t>Francja i Estonia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1952 - 2004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2/ </w:t>
      </w:r>
      <w:r w:rsidR="00047B5E">
        <w:rPr>
          <w:sz w:val="28"/>
          <w:szCs w:val="28"/>
        </w:rPr>
        <w:t>Irlandia i Rumunia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1973 - 2007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3/ </w:t>
      </w:r>
      <w:r w:rsidR="00047B5E">
        <w:rPr>
          <w:sz w:val="28"/>
          <w:szCs w:val="28"/>
        </w:rPr>
        <w:t>RFN i Chorwacja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1952 - 2013</w:t>
      </w:r>
    </w:p>
    <w:p w:rsidR="00EF7166" w:rsidRPr="002D48EC" w:rsidRDefault="00EF7166" w:rsidP="00EF7166">
      <w:pPr>
        <w:rPr>
          <w:sz w:val="28"/>
          <w:szCs w:val="28"/>
        </w:rPr>
      </w:pPr>
      <w:r w:rsidRPr="002D48EC">
        <w:rPr>
          <w:sz w:val="28"/>
          <w:szCs w:val="28"/>
        </w:rPr>
        <w:t xml:space="preserve">4/ </w:t>
      </w:r>
      <w:r w:rsidR="00047B5E">
        <w:rPr>
          <w:sz w:val="28"/>
          <w:szCs w:val="28"/>
        </w:rPr>
        <w:t>Łotwa i Słowenia</w:t>
      </w:r>
    </w:p>
    <w:p w:rsidR="00EF7166" w:rsidRPr="00DC117B" w:rsidRDefault="00EF7166" w:rsidP="00EF7166">
      <w:pPr>
        <w:rPr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2004 - 2004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5/ </w:t>
      </w:r>
      <w:r w:rsidR="00047B5E">
        <w:rPr>
          <w:sz w:val="28"/>
          <w:szCs w:val="28"/>
        </w:rPr>
        <w:t>W. Brytania i Słowacja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1973 - 2004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6/ </w:t>
      </w:r>
      <w:r w:rsidR="00047B5E">
        <w:rPr>
          <w:sz w:val="28"/>
          <w:szCs w:val="28"/>
        </w:rPr>
        <w:t>Turcja i Węgry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nigdy - 2004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7/ </w:t>
      </w:r>
      <w:r w:rsidR="00047B5E">
        <w:rPr>
          <w:sz w:val="28"/>
          <w:szCs w:val="28"/>
        </w:rPr>
        <w:t>Dania i Bułgaria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C7125A">
        <w:rPr>
          <w:b/>
          <w:color w:val="FF0000"/>
          <w:sz w:val="28"/>
          <w:szCs w:val="28"/>
        </w:rPr>
        <w:t>1973 - 2007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8/ </w:t>
      </w:r>
      <w:r w:rsidR="00047B5E">
        <w:rPr>
          <w:sz w:val="28"/>
          <w:szCs w:val="28"/>
        </w:rPr>
        <w:t>Belgia i Czechy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1952 - 2004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9/ </w:t>
      </w:r>
      <w:r w:rsidR="00047B5E">
        <w:rPr>
          <w:sz w:val="28"/>
          <w:szCs w:val="28"/>
        </w:rPr>
        <w:t>Grecja i Cypr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1981 - 2004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10/ </w:t>
      </w:r>
      <w:r w:rsidR="00047B5E">
        <w:rPr>
          <w:sz w:val="28"/>
          <w:szCs w:val="28"/>
        </w:rPr>
        <w:t>Hiszpania i Portugalia</w:t>
      </w:r>
    </w:p>
    <w:p w:rsidR="00EF7166" w:rsidRPr="00DC117B" w:rsidRDefault="00EF7166" w:rsidP="00EF7166">
      <w:pPr>
        <w:rPr>
          <w:b/>
          <w:color w:val="FF0000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1986 - 1986</w:t>
      </w:r>
    </w:p>
    <w:p w:rsidR="00EF7166" w:rsidRDefault="00EF7166" w:rsidP="00EF7166"/>
    <w:p w:rsidR="002D48EC" w:rsidRDefault="002D48EC" w:rsidP="00EF7166"/>
    <w:p w:rsidR="00EF7166" w:rsidRPr="00DC117B" w:rsidRDefault="00EF7166" w:rsidP="00EF7166">
      <w:pPr>
        <w:jc w:val="center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Kategoria II </w:t>
      </w:r>
      <w:r w:rsidR="00F3524A" w:rsidRPr="00DC117B">
        <w:rPr>
          <w:b/>
          <w:color w:val="FF0000"/>
          <w:sz w:val="28"/>
          <w:szCs w:val="28"/>
        </w:rPr>
        <w:t>–</w:t>
      </w:r>
      <w:r w:rsidRPr="00DC117B">
        <w:rPr>
          <w:b/>
          <w:color w:val="FF0000"/>
          <w:sz w:val="28"/>
          <w:szCs w:val="28"/>
        </w:rPr>
        <w:t xml:space="preserve"> </w:t>
      </w:r>
      <w:r w:rsidR="00047B5E">
        <w:rPr>
          <w:b/>
          <w:color w:val="FF0000"/>
          <w:sz w:val="28"/>
          <w:szCs w:val="28"/>
        </w:rPr>
        <w:t>Waluty państw UE</w:t>
      </w:r>
    </w:p>
    <w:p w:rsidR="00F3524A" w:rsidRPr="003A4494" w:rsidRDefault="00047B5E" w:rsidP="00EF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Podaj, jaka waluta obowiązuje w:</w:t>
      </w:r>
    </w:p>
    <w:p w:rsidR="00EF7166" w:rsidRDefault="00EF7166" w:rsidP="00EF7166">
      <w:pPr>
        <w:rPr>
          <w:sz w:val="28"/>
          <w:szCs w:val="28"/>
        </w:rPr>
      </w:pP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1. </w:t>
      </w:r>
      <w:r w:rsidR="00047B5E">
        <w:rPr>
          <w:sz w:val="28"/>
          <w:szCs w:val="28"/>
        </w:rPr>
        <w:t>Szwecji</w:t>
      </w:r>
    </w:p>
    <w:p w:rsidR="00EF7166" w:rsidRPr="00DC117B" w:rsidRDefault="00F3524A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korona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2. </w:t>
      </w:r>
      <w:r w:rsidR="00047B5E">
        <w:rPr>
          <w:sz w:val="28"/>
          <w:szCs w:val="28"/>
        </w:rPr>
        <w:t>Rumunii</w:t>
      </w:r>
    </w:p>
    <w:p w:rsidR="00EF7166" w:rsidRPr="00DC117B" w:rsidRDefault="00F3524A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047B5E">
        <w:rPr>
          <w:b/>
          <w:color w:val="FF0000"/>
          <w:sz w:val="28"/>
          <w:szCs w:val="28"/>
        </w:rPr>
        <w:t>lej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3. </w:t>
      </w:r>
      <w:r w:rsidR="00047B5E">
        <w:rPr>
          <w:sz w:val="28"/>
          <w:szCs w:val="28"/>
        </w:rPr>
        <w:t>Bułgarii</w:t>
      </w:r>
    </w:p>
    <w:p w:rsidR="00EF7166" w:rsidRPr="00DC117B" w:rsidRDefault="00047B5E" w:rsidP="00EF71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lew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4. </w:t>
      </w:r>
      <w:r w:rsidR="007F137B">
        <w:rPr>
          <w:sz w:val="28"/>
          <w:szCs w:val="28"/>
        </w:rPr>
        <w:t>Węgrzech</w:t>
      </w:r>
    </w:p>
    <w:p w:rsidR="00EF7166" w:rsidRPr="00DC117B" w:rsidRDefault="00F3524A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7F137B">
        <w:rPr>
          <w:b/>
          <w:color w:val="FF0000"/>
          <w:sz w:val="28"/>
          <w:szCs w:val="28"/>
        </w:rPr>
        <w:t>forint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5. </w:t>
      </w:r>
      <w:r w:rsidR="007F137B">
        <w:rPr>
          <w:sz w:val="28"/>
          <w:szCs w:val="28"/>
        </w:rPr>
        <w:t>Czechach</w:t>
      </w:r>
    </w:p>
    <w:p w:rsidR="00EF7166" w:rsidRPr="00DC117B" w:rsidRDefault="00F3524A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7F137B">
        <w:rPr>
          <w:b/>
          <w:color w:val="FF0000"/>
          <w:sz w:val="28"/>
          <w:szCs w:val="28"/>
        </w:rPr>
        <w:t>korona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6. </w:t>
      </w:r>
      <w:r w:rsidR="007F137B">
        <w:rPr>
          <w:sz w:val="28"/>
          <w:szCs w:val="28"/>
        </w:rPr>
        <w:t>Słowacji</w:t>
      </w:r>
    </w:p>
    <w:p w:rsidR="00F3524A" w:rsidRPr="00DC117B" w:rsidRDefault="00F3524A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7F137B">
        <w:rPr>
          <w:b/>
          <w:color w:val="FF0000"/>
          <w:sz w:val="28"/>
          <w:szCs w:val="28"/>
        </w:rPr>
        <w:t>euro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7.  </w:t>
      </w:r>
      <w:r w:rsidR="007F137B">
        <w:rPr>
          <w:sz w:val="28"/>
          <w:szCs w:val="28"/>
        </w:rPr>
        <w:t>Danii</w:t>
      </w:r>
    </w:p>
    <w:p w:rsidR="00F3524A" w:rsidRPr="00DC117B" w:rsidRDefault="00F3524A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7F137B">
        <w:rPr>
          <w:b/>
          <w:color w:val="FF0000"/>
          <w:sz w:val="28"/>
          <w:szCs w:val="28"/>
        </w:rPr>
        <w:t>korona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8.  </w:t>
      </w:r>
      <w:r w:rsidR="007F137B">
        <w:rPr>
          <w:sz w:val="28"/>
          <w:szCs w:val="28"/>
        </w:rPr>
        <w:t>Litwie</w:t>
      </w:r>
    </w:p>
    <w:p w:rsidR="00EF7166" w:rsidRPr="00DC117B" w:rsidRDefault="00A0321C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7F137B">
        <w:rPr>
          <w:b/>
          <w:color w:val="FF0000"/>
          <w:sz w:val="28"/>
          <w:szCs w:val="28"/>
        </w:rPr>
        <w:t>euro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9.  </w:t>
      </w:r>
      <w:r w:rsidR="007F137B">
        <w:rPr>
          <w:sz w:val="28"/>
          <w:szCs w:val="28"/>
        </w:rPr>
        <w:t>Chorwacji</w:t>
      </w:r>
    </w:p>
    <w:p w:rsidR="00A0321C" w:rsidRPr="00DC117B" w:rsidRDefault="007F137B" w:rsidP="00EF71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euro</w:t>
      </w:r>
    </w:p>
    <w:p w:rsidR="00EF7166" w:rsidRPr="00EF7166" w:rsidRDefault="007F137B" w:rsidP="00EF7166">
      <w:pPr>
        <w:rPr>
          <w:sz w:val="28"/>
          <w:szCs w:val="28"/>
        </w:rPr>
      </w:pPr>
      <w:r>
        <w:rPr>
          <w:sz w:val="28"/>
          <w:szCs w:val="28"/>
        </w:rPr>
        <w:t>10. Malcie</w:t>
      </w:r>
    </w:p>
    <w:p w:rsidR="00EF7166" w:rsidRPr="00DC117B" w:rsidRDefault="00A0321C" w:rsidP="00EF7166">
      <w:pPr>
        <w:rPr>
          <w:color w:val="FF0000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7F137B">
        <w:rPr>
          <w:b/>
          <w:color w:val="FF0000"/>
          <w:sz w:val="28"/>
          <w:szCs w:val="28"/>
        </w:rPr>
        <w:t>euro</w:t>
      </w:r>
    </w:p>
    <w:p w:rsidR="00EF7166" w:rsidRDefault="00EF7166" w:rsidP="00EF7166"/>
    <w:p w:rsidR="00EF7166" w:rsidRPr="00DC117B" w:rsidRDefault="00EF7166" w:rsidP="00EF7166">
      <w:pPr>
        <w:jc w:val="center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Kategoria III </w:t>
      </w:r>
      <w:r w:rsidR="00A0321C" w:rsidRPr="00DC117B">
        <w:rPr>
          <w:b/>
          <w:color w:val="FF0000"/>
          <w:sz w:val="28"/>
          <w:szCs w:val="28"/>
        </w:rPr>
        <w:t>–</w:t>
      </w:r>
      <w:r w:rsidRPr="00DC117B">
        <w:rPr>
          <w:b/>
          <w:color w:val="FF0000"/>
          <w:sz w:val="28"/>
          <w:szCs w:val="28"/>
        </w:rPr>
        <w:t xml:space="preserve"> </w:t>
      </w:r>
      <w:r w:rsidR="00233754">
        <w:rPr>
          <w:b/>
          <w:color w:val="FF0000"/>
          <w:sz w:val="28"/>
          <w:szCs w:val="28"/>
        </w:rPr>
        <w:t>EKES</w:t>
      </w:r>
    </w:p>
    <w:p w:rsidR="00A0321C" w:rsidRPr="00EF7166" w:rsidRDefault="00233754" w:rsidP="00EF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Ilu członków w EKES posiada: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Luksemburg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5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Austria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B50A5" w:rsidRPr="00DC117B">
        <w:rPr>
          <w:b/>
          <w:color w:val="FF0000"/>
          <w:sz w:val="28"/>
          <w:szCs w:val="28"/>
        </w:rPr>
        <w:t xml:space="preserve">owiedź: </w:t>
      </w:r>
      <w:r w:rsidR="00233754">
        <w:rPr>
          <w:b/>
          <w:color w:val="FF0000"/>
          <w:sz w:val="28"/>
          <w:szCs w:val="28"/>
        </w:rPr>
        <w:t>12</w:t>
      </w:r>
    </w:p>
    <w:p w:rsidR="00EF7166" w:rsidRPr="00EF7166" w:rsidRDefault="00233754" w:rsidP="009E665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Polska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B50A5" w:rsidRPr="00DC117B">
        <w:rPr>
          <w:b/>
          <w:color w:val="FF0000"/>
          <w:sz w:val="28"/>
          <w:szCs w:val="28"/>
        </w:rPr>
        <w:t xml:space="preserve">owiedź: </w:t>
      </w:r>
      <w:r w:rsidR="00233754">
        <w:rPr>
          <w:b/>
          <w:color w:val="FF0000"/>
          <w:sz w:val="28"/>
          <w:szCs w:val="28"/>
        </w:rPr>
        <w:t>21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RFN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24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Hiszpania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B50A5" w:rsidRPr="00DC117B">
        <w:rPr>
          <w:b/>
          <w:color w:val="FF0000"/>
          <w:sz w:val="28"/>
          <w:szCs w:val="28"/>
        </w:rPr>
        <w:t xml:space="preserve">owiedź: </w:t>
      </w:r>
      <w:r w:rsidR="00233754">
        <w:rPr>
          <w:b/>
          <w:color w:val="FF0000"/>
          <w:sz w:val="28"/>
          <w:szCs w:val="28"/>
        </w:rPr>
        <w:t>21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Włochy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24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Estonia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6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Rumunia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15</w:t>
      </w:r>
    </w:p>
    <w:p w:rsidR="00EF7166" w:rsidRPr="00EF7166" w:rsidRDefault="00233754" w:rsidP="00EF71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Francja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24</w:t>
      </w:r>
    </w:p>
    <w:p w:rsidR="00EF7166" w:rsidRPr="00233754" w:rsidRDefault="00953B98" w:rsidP="00EF7166">
      <w:pPr>
        <w:numPr>
          <w:ilvl w:val="0"/>
          <w:numId w:val="3"/>
        </w:numPr>
        <w:rPr>
          <w:sz w:val="28"/>
          <w:szCs w:val="28"/>
        </w:rPr>
      </w:pPr>
      <w:r w:rsidRPr="00233754">
        <w:rPr>
          <w:sz w:val="28"/>
          <w:szCs w:val="28"/>
        </w:rPr>
        <w:t xml:space="preserve"> </w:t>
      </w:r>
      <w:r w:rsidR="00233754">
        <w:rPr>
          <w:sz w:val="28"/>
          <w:szCs w:val="28"/>
        </w:rPr>
        <w:t>Malta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5</w:t>
      </w:r>
    </w:p>
    <w:p w:rsidR="00EF7166" w:rsidRDefault="00EF7166" w:rsidP="00EF7166">
      <w:pPr>
        <w:ind w:left="720"/>
      </w:pPr>
    </w:p>
    <w:p w:rsidR="002D48EC" w:rsidRDefault="002D48EC" w:rsidP="00EF7166">
      <w:pPr>
        <w:ind w:left="720"/>
        <w:jc w:val="center"/>
        <w:rPr>
          <w:b/>
          <w:sz w:val="28"/>
          <w:szCs w:val="28"/>
        </w:rPr>
      </w:pPr>
    </w:p>
    <w:p w:rsidR="00EF7166" w:rsidRPr="00DC117B" w:rsidRDefault="00EF7166" w:rsidP="00EF7166">
      <w:pPr>
        <w:ind w:left="720"/>
        <w:jc w:val="center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Kategoria IV  -  </w:t>
      </w:r>
      <w:r w:rsidR="00233754">
        <w:rPr>
          <w:b/>
          <w:color w:val="FF0000"/>
          <w:sz w:val="28"/>
          <w:szCs w:val="28"/>
        </w:rPr>
        <w:t>Języki urzędowe UE</w:t>
      </w:r>
    </w:p>
    <w:p w:rsidR="00C0051D" w:rsidRPr="003A4494" w:rsidRDefault="00233754" w:rsidP="00EF716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Wymień wszystkie języki, które stały się urzędowymi wspólnot/UE w roku: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 języki w 1958 r.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BB04F0" w:rsidRPr="00DC117B">
        <w:rPr>
          <w:b/>
          <w:color w:val="FF0000"/>
          <w:sz w:val="28"/>
          <w:szCs w:val="28"/>
        </w:rPr>
        <w:t>owie</w:t>
      </w:r>
      <w:r w:rsidR="00233754">
        <w:rPr>
          <w:b/>
          <w:color w:val="FF0000"/>
          <w:sz w:val="28"/>
          <w:szCs w:val="28"/>
        </w:rPr>
        <w:t>dź: francuski, holenderki [niderlandzki], niemiecki, włoski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języki w 1973 r.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C0051D" w:rsidRPr="00DC117B">
        <w:rPr>
          <w:b/>
          <w:color w:val="FF0000"/>
          <w:sz w:val="28"/>
          <w:szCs w:val="28"/>
        </w:rPr>
        <w:t>owiedź</w:t>
      </w:r>
      <w:r w:rsidR="00233754">
        <w:rPr>
          <w:b/>
          <w:color w:val="FF0000"/>
          <w:sz w:val="28"/>
          <w:szCs w:val="28"/>
        </w:rPr>
        <w:t>: angielski, duński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język w 1981 r.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9E6650">
        <w:rPr>
          <w:b/>
          <w:color w:val="FF0000"/>
          <w:sz w:val="28"/>
          <w:szCs w:val="28"/>
        </w:rPr>
        <w:t xml:space="preserve">owiedź: </w:t>
      </w:r>
      <w:r w:rsidR="00233754">
        <w:rPr>
          <w:b/>
          <w:color w:val="FF0000"/>
          <w:sz w:val="28"/>
          <w:szCs w:val="28"/>
        </w:rPr>
        <w:t>grecki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języki w 1986 r.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portugalski i hiszpański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języki w 1995 r.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szwedzki i fiński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języki w 2007 r.</w:t>
      </w:r>
    </w:p>
    <w:p w:rsidR="00EF7166" w:rsidRPr="00DC117B" w:rsidRDefault="00EF7166" w:rsidP="00EF7166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233754">
        <w:rPr>
          <w:b/>
          <w:color w:val="FF0000"/>
          <w:sz w:val="28"/>
          <w:szCs w:val="28"/>
        </w:rPr>
        <w:t>owiedź: bułgarski, rumuński i irlandzki</w:t>
      </w:r>
    </w:p>
    <w:p w:rsidR="00EF7166" w:rsidRPr="00EF7166" w:rsidRDefault="00233754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język w 2009 r.</w:t>
      </w:r>
    </w:p>
    <w:p w:rsidR="00EF7166" w:rsidRPr="00DC117B" w:rsidRDefault="00EF7166" w:rsidP="001F3815">
      <w:pPr>
        <w:ind w:firstLine="708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C7125A">
        <w:rPr>
          <w:b/>
          <w:color w:val="FF0000"/>
          <w:sz w:val="28"/>
          <w:szCs w:val="28"/>
        </w:rPr>
        <w:t>owiedź: np.: żaden</w:t>
      </w:r>
      <w:bookmarkStart w:id="0" w:name="_GoBack"/>
      <w:bookmarkEnd w:id="0"/>
    </w:p>
    <w:p w:rsidR="00EF7166" w:rsidRPr="00EF7166" w:rsidRDefault="0061580A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państwa, które wskazały na niemiecki jako język urzędowy</w:t>
      </w:r>
    </w:p>
    <w:p w:rsidR="00EF7166" w:rsidRPr="00DC117B" w:rsidRDefault="00EF7166" w:rsidP="001F3815">
      <w:pPr>
        <w:ind w:firstLine="708"/>
        <w:rPr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1F3815" w:rsidRPr="00DC117B">
        <w:rPr>
          <w:b/>
          <w:color w:val="FF0000"/>
          <w:sz w:val="28"/>
          <w:szCs w:val="28"/>
        </w:rPr>
        <w:t xml:space="preserve">owiedź: </w:t>
      </w:r>
      <w:r w:rsidR="0061580A">
        <w:rPr>
          <w:b/>
          <w:color w:val="FF0000"/>
          <w:sz w:val="28"/>
          <w:szCs w:val="28"/>
        </w:rPr>
        <w:t>Austria i RFN</w:t>
      </w:r>
    </w:p>
    <w:p w:rsidR="00EF7166" w:rsidRPr="00EF7166" w:rsidRDefault="0061580A" w:rsidP="00EF71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państwa, które wskazały na grecki jako język urzędowy</w:t>
      </w:r>
    </w:p>
    <w:p w:rsidR="00EF7166" w:rsidRPr="00DC117B" w:rsidRDefault="00EF7166" w:rsidP="001F3815">
      <w:pPr>
        <w:ind w:left="720"/>
        <w:rPr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1F3815" w:rsidRPr="00DC117B">
        <w:rPr>
          <w:b/>
          <w:color w:val="FF0000"/>
          <w:sz w:val="28"/>
          <w:szCs w:val="28"/>
        </w:rPr>
        <w:t xml:space="preserve">owiedź: </w:t>
      </w:r>
      <w:r w:rsidR="0061580A">
        <w:rPr>
          <w:b/>
          <w:color w:val="FF0000"/>
          <w:sz w:val="28"/>
          <w:szCs w:val="28"/>
        </w:rPr>
        <w:t>Grecja i Cypr</w:t>
      </w:r>
    </w:p>
    <w:p w:rsidR="00EF7166" w:rsidRPr="0061580A" w:rsidRDefault="00953B98" w:rsidP="00EF7166">
      <w:pPr>
        <w:numPr>
          <w:ilvl w:val="0"/>
          <w:numId w:val="4"/>
        </w:numPr>
        <w:rPr>
          <w:sz w:val="28"/>
          <w:szCs w:val="28"/>
        </w:rPr>
      </w:pPr>
      <w:r w:rsidRPr="0061580A">
        <w:rPr>
          <w:sz w:val="28"/>
          <w:szCs w:val="28"/>
        </w:rPr>
        <w:t xml:space="preserve"> </w:t>
      </w:r>
      <w:r w:rsidR="0061580A">
        <w:rPr>
          <w:sz w:val="28"/>
          <w:szCs w:val="28"/>
        </w:rPr>
        <w:t>3 państwa, które wskazały na francuski jako język urzędowy</w:t>
      </w:r>
    </w:p>
    <w:p w:rsidR="00EF7166" w:rsidRPr="00DC117B" w:rsidRDefault="00EF7166" w:rsidP="00EE7FB1">
      <w:pPr>
        <w:ind w:left="72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1F3815" w:rsidRPr="00DC117B">
        <w:rPr>
          <w:b/>
          <w:color w:val="FF0000"/>
          <w:sz w:val="28"/>
          <w:szCs w:val="28"/>
        </w:rPr>
        <w:t>owiedź:</w:t>
      </w:r>
      <w:r w:rsidR="0061580A">
        <w:rPr>
          <w:b/>
          <w:color w:val="FF0000"/>
          <w:sz w:val="28"/>
          <w:szCs w:val="28"/>
        </w:rPr>
        <w:t xml:space="preserve"> Francja, Belgia, Luksemburg</w:t>
      </w:r>
    </w:p>
    <w:p w:rsidR="00EF7166" w:rsidRPr="007F01E9" w:rsidRDefault="00EE7FB1" w:rsidP="00EF7166">
      <w:pPr>
        <w:ind w:left="1080"/>
        <w:rPr>
          <w:b/>
        </w:rPr>
      </w:pPr>
      <w:r>
        <w:rPr>
          <w:b/>
        </w:rPr>
        <w:br w:type="column"/>
      </w:r>
    </w:p>
    <w:p w:rsidR="00EF7166" w:rsidRPr="00DC117B" w:rsidRDefault="0054293E" w:rsidP="00EF7166">
      <w:pPr>
        <w:ind w:left="108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Kategoria V -</w:t>
      </w:r>
      <w:r w:rsidR="00BB04F0" w:rsidRPr="00DC117B">
        <w:rPr>
          <w:b/>
          <w:color w:val="FF0000"/>
          <w:sz w:val="28"/>
          <w:szCs w:val="28"/>
        </w:rPr>
        <w:t xml:space="preserve"> </w:t>
      </w:r>
      <w:r w:rsidR="0061580A">
        <w:rPr>
          <w:b/>
          <w:color w:val="FF0000"/>
          <w:sz w:val="28"/>
          <w:szCs w:val="28"/>
        </w:rPr>
        <w:t>Symbole europejskie</w:t>
      </w:r>
    </w:p>
    <w:p w:rsidR="00EE7FB1" w:rsidRDefault="0061580A" w:rsidP="00EF716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Odpowiedz na poniższe pytania</w:t>
      </w:r>
      <w:r w:rsidR="00EE7FB1">
        <w:rPr>
          <w:b/>
          <w:sz w:val="28"/>
          <w:szCs w:val="28"/>
        </w:rPr>
        <w:t>:</w:t>
      </w:r>
    </w:p>
    <w:p w:rsidR="00EE7FB1" w:rsidRPr="003A4494" w:rsidRDefault="00EE7FB1" w:rsidP="00EF7166">
      <w:pPr>
        <w:ind w:left="1080"/>
        <w:jc w:val="center"/>
        <w:rPr>
          <w:b/>
          <w:sz w:val="28"/>
          <w:szCs w:val="28"/>
        </w:rPr>
      </w:pPr>
    </w:p>
    <w:p w:rsidR="00EF7166" w:rsidRPr="00EF7166" w:rsidRDefault="0061580A" w:rsidP="00EF7166">
      <w:pPr>
        <w:numPr>
          <w:ilvl w:val="0"/>
          <w:numId w:val="5"/>
        </w:numPr>
        <w:spacing w:after="120"/>
        <w:ind w:left="357"/>
        <w:rPr>
          <w:sz w:val="28"/>
          <w:szCs w:val="28"/>
        </w:rPr>
      </w:pPr>
      <w:r>
        <w:rPr>
          <w:sz w:val="28"/>
          <w:szCs w:val="28"/>
        </w:rPr>
        <w:t>Czy traktat lizboński wymienia jakieś symbole europejskie</w:t>
      </w:r>
    </w:p>
    <w:p w:rsidR="00EF7166" w:rsidRPr="00DC117B" w:rsidRDefault="00EF7166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FB0E79">
        <w:rPr>
          <w:b/>
          <w:color w:val="FF0000"/>
          <w:sz w:val="28"/>
          <w:szCs w:val="28"/>
        </w:rPr>
        <w:t>owiedź:</w:t>
      </w:r>
      <w:r w:rsidR="0061580A">
        <w:rPr>
          <w:b/>
          <w:color w:val="FF0000"/>
          <w:sz w:val="28"/>
          <w:szCs w:val="28"/>
        </w:rPr>
        <w:t xml:space="preserve">  nie</w:t>
      </w:r>
    </w:p>
    <w:p w:rsidR="00EF7166" w:rsidRPr="00BB04F0" w:rsidRDefault="0061580A" w:rsidP="00BB04F0">
      <w:pPr>
        <w:numPr>
          <w:ilvl w:val="0"/>
          <w:numId w:val="5"/>
        </w:numPr>
        <w:spacing w:after="120"/>
        <w:ind w:left="357"/>
        <w:rPr>
          <w:sz w:val="28"/>
          <w:szCs w:val="28"/>
        </w:rPr>
      </w:pPr>
      <w:r>
        <w:rPr>
          <w:sz w:val="28"/>
          <w:szCs w:val="28"/>
        </w:rPr>
        <w:t>Czy mimo zrezygnowania w traktacie z artykułu ustanawiającego symbole, są one używane, np. przez instytucje unijne czy organy doradcze?</w:t>
      </w:r>
    </w:p>
    <w:p w:rsidR="00EE7FB1" w:rsidRPr="00DC117B" w:rsidRDefault="00EE7FB1" w:rsidP="00EE7FB1">
      <w:pPr>
        <w:spacing w:after="120"/>
        <w:ind w:firstLine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FB0E79">
        <w:rPr>
          <w:b/>
          <w:color w:val="FF0000"/>
          <w:sz w:val="28"/>
          <w:szCs w:val="28"/>
        </w:rPr>
        <w:t>tak</w:t>
      </w:r>
    </w:p>
    <w:p w:rsidR="00EF7166" w:rsidRPr="00BB04F0" w:rsidRDefault="0061580A" w:rsidP="00EE7FB1">
      <w:pPr>
        <w:numPr>
          <w:ilvl w:val="0"/>
          <w:numId w:val="5"/>
        </w:numPr>
        <w:spacing w:after="120"/>
        <w:ind w:left="357"/>
        <w:rPr>
          <w:sz w:val="28"/>
          <w:szCs w:val="28"/>
        </w:rPr>
      </w:pPr>
      <w:r>
        <w:rPr>
          <w:sz w:val="28"/>
          <w:szCs w:val="28"/>
        </w:rPr>
        <w:t>Proszę wymienić 3 podstawowe symbole UE</w:t>
      </w:r>
    </w:p>
    <w:p w:rsidR="00EE7FB1" w:rsidRPr="00DC117B" w:rsidRDefault="00FB0E79" w:rsidP="00EE7FB1">
      <w:pPr>
        <w:spacing w:after="120"/>
        <w:ind w:firstLine="35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</w:t>
      </w:r>
      <w:r w:rsidR="0061580A">
        <w:rPr>
          <w:b/>
          <w:color w:val="FF0000"/>
          <w:sz w:val="28"/>
          <w:szCs w:val="28"/>
        </w:rPr>
        <w:t>dź: flaga, hymn i dewiza [zjednoczeni w różnorodności]</w:t>
      </w:r>
    </w:p>
    <w:p w:rsidR="00BB04F0" w:rsidRPr="00BB04F0" w:rsidRDefault="0061580A" w:rsidP="00BB04F0">
      <w:pPr>
        <w:numPr>
          <w:ilvl w:val="0"/>
          <w:numId w:val="5"/>
        </w:numPr>
        <w:spacing w:after="120"/>
        <w:ind w:left="357"/>
        <w:rPr>
          <w:sz w:val="28"/>
          <w:szCs w:val="28"/>
        </w:rPr>
      </w:pPr>
      <w:r>
        <w:rPr>
          <w:sz w:val="28"/>
          <w:szCs w:val="28"/>
        </w:rPr>
        <w:t>Proszę wymienić 2 dodatkowe symbole UE</w:t>
      </w:r>
    </w:p>
    <w:p w:rsidR="00EE7FB1" w:rsidRPr="00DC117B" w:rsidRDefault="00EE7FB1" w:rsidP="00EE7FB1">
      <w:pPr>
        <w:spacing w:after="120"/>
        <w:ind w:firstLine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61580A">
        <w:rPr>
          <w:b/>
          <w:color w:val="FF0000"/>
          <w:sz w:val="28"/>
          <w:szCs w:val="28"/>
        </w:rPr>
        <w:t>[symbolika] euro i dzień Europy [9 maja]</w:t>
      </w:r>
    </w:p>
    <w:p w:rsidR="00BB04F0" w:rsidRPr="00BB04F0" w:rsidRDefault="0061580A" w:rsidP="00BB04F0">
      <w:pPr>
        <w:numPr>
          <w:ilvl w:val="0"/>
          <w:numId w:val="5"/>
        </w:numPr>
        <w:spacing w:after="120"/>
        <w:ind w:left="357"/>
        <w:rPr>
          <w:sz w:val="28"/>
          <w:szCs w:val="28"/>
        </w:rPr>
      </w:pPr>
      <w:r>
        <w:rPr>
          <w:sz w:val="28"/>
          <w:szCs w:val="28"/>
        </w:rPr>
        <w:t>Ile złotych gwiazd widnieje na ladze UE</w:t>
      </w:r>
    </w:p>
    <w:p w:rsidR="00EF7166" w:rsidRPr="00DC117B" w:rsidRDefault="00EF7166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1580A">
        <w:rPr>
          <w:b/>
          <w:color w:val="FF0000"/>
          <w:sz w:val="28"/>
          <w:szCs w:val="28"/>
        </w:rPr>
        <w:t>owiedź: 12</w:t>
      </w:r>
    </w:p>
    <w:p w:rsidR="00BB04F0" w:rsidRPr="00BB04F0" w:rsidRDefault="0061580A" w:rsidP="00BB04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6. Która organizacja międzynarodowe przyjęła jako pierwsza obecną flagę UE a swoją?</w:t>
      </w:r>
    </w:p>
    <w:p w:rsidR="00EF7166" w:rsidRPr="00DC117B" w:rsidRDefault="00EF7166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1580A">
        <w:rPr>
          <w:b/>
          <w:color w:val="FF0000"/>
          <w:sz w:val="28"/>
          <w:szCs w:val="28"/>
        </w:rPr>
        <w:t>owiedź: Rada Europy</w:t>
      </w:r>
    </w:p>
    <w:p w:rsidR="00EF7166" w:rsidRPr="00BB04F0" w:rsidRDefault="0061580A" w:rsidP="00BB04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7. Od którego roku flaga RE stała się także oficjalnym emblematem wspólnot europejskich</w:t>
      </w:r>
    </w:p>
    <w:p w:rsidR="00EF7166" w:rsidRPr="00DC117B" w:rsidRDefault="00EF7166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1580A">
        <w:rPr>
          <w:b/>
          <w:color w:val="FF0000"/>
          <w:sz w:val="28"/>
          <w:szCs w:val="28"/>
        </w:rPr>
        <w:t>owiedź: 1986</w:t>
      </w:r>
    </w:p>
    <w:p w:rsidR="00EF7166" w:rsidRPr="00BB04F0" w:rsidRDefault="0061580A" w:rsidP="00BB04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8. Projekt flagi został opracowany przez dyrektora ds. informacji w RE – proszę podać jego nazwisko</w:t>
      </w:r>
    </w:p>
    <w:p w:rsidR="00EF7166" w:rsidRPr="00DC117B" w:rsidRDefault="00EE7FB1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61580A">
        <w:rPr>
          <w:b/>
          <w:color w:val="FF0000"/>
          <w:sz w:val="28"/>
          <w:szCs w:val="28"/>
        </w:rPr>
        <w:t xml:space="preserve">[Paul] </w:t>
      </w:r>
      <w:proofErr w:type="spellStart"/>
      <w:r w:rsidR="0061580A">
        <w:rPr>
          <w:b/>
          <w:color w:val="FF0000"/>
          <w:sz w:val="28"/>
          <w:szCs w:val="28"/>
        </w:rPr>
        <w:t>Levy</w:t>
      </w:r>
      <w:proofErr w:type="spellEnd"/>
    </w:p>
    <w:p w:rsidR="00EF7166" w:rsidRPr="00BB04F0" w:rsidRDefault="0061580A" w:rsidP="00BB04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9. Oda do radości z IV części IX Symfonii jest hymnem UE. Kto jest autorem tego utworu</w:t>
      </w:r>
    </w:p>
    <w:p w:rsidR="00EF7166" w:rsidRPr="00DC117B" w:rsidRDefault="00EF7166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61580A">
        <w:rPr>
          <w:b/>
          <w:color w:val="FF0000"/>
          <w:sz w:val="28"/>
          <w:szCs w:val="28"/>
        </w:rPr>
        <w:t>owiedź: [Ludwik van] Beethoven</w:t>
      </w:r>
    </w:p>
    <w:p w:rsidR="00EF7166" w:rsidRPr="00BB04F0" w:rsidRDefault="0061580A" w:rsidP="00BB04F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67DC5">
        <w:rPr>
          <w:sz w:val="28"/>
          <w:szCs w:val="28"/>
        </w:rPr>
        <w:t>Czy hymn, podobnie jak i flagę, wspólnoty europejskie przejęły także od RE?</w:t>
      </w:r>
    </w:p>
    <w:p w:rsidR="00EF7166" w:rsidRPr="00DC117B" w:rsidRDefault="00EF7166" w:rsidP="00EF7166">
      <w:pPr>
        <w:spacing w:after="120"/>
        <w:ind w:left="357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</w:t>
      </w:r>
      <w:r w:rsidR="00FB0E79">
        <w:rPr>
          <w:b/>
          <w:color w:val="FF0000"/>
          <w:sz w:val="28"/>
          <w:szCs w:val="28"/>
        </w:rPr>
        <w:t>owiedź: tak</w:t>
      </w:r>
    </w:p>
    <w:p w:rsidR="00BB04F0" w:rsidRDefault="00BB04F0" w:rsidP="00EF7166">
      <w:pPr>
        <w:spacing w:after="120"/>
        <w:ind w:left="357"/>
        <w:rPr>
          <w:b/>
          <w:sz w:val="28"/>
          <w:szCs w:val="28"/>
        </w:rPr>
      </w:pPr>
    </w:p>
    <w:p w:rsidR="00F01524" w:rsidRPr="007F01E9" w:rsidRDefault="00F01524" w:rsidP="00EF7166">
      <w:pPr>
        <w:spacing w:after="120"/>
        <w:ind w:left="357"/>
        <w:rPr>
          <w:b/>
        </w:rPr>
      </w:pPr>
      <w:r>
        <w:rPr>
          <w:b/>
          <w:sz w:val="28"/>
          <w:szCs w:val="28"/>
        </w:rPr>
        <w:br w:type="column"/>
      </w:r>
    </w:p>
    <w:p w:rsidR="00F01524" w:rsidRPr="00DC117B" w:rsidRDefault="0054293E" w:rsidP="00EF716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Kategoria VI -</w:t>
      </w:r>
      <w:r w:rsidR="00367DC5">
        <w:rPr>
          <w:b/>
          <w:color w:val="FF0000"/>
          <w:sz w:val="28"/>
          <w:szCs w:val="28"/>
        </w:rPr>
        <w:t xml:space="preserve"> EIOD</w:t>
      </w:r>
    </w:p>
    <w:p w:rsidR="00EF7166" w:rsidRPr="00FF4B95" w:rsidRDefault="00367DC5" w:rsidP="00EF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Proszę odpowiedzieć:</w:t>
      </w:r>
    </w:p>
    <w:p w:rsidR="00DC117B" w:rsidRDefault="00DC117B" w:rsidP="00EF7166">
      <w:pPr>
        <w:spacing w:after="100" w:line="264" w:lineRule="auto"/>
        <w:rPr>
          <w:sz w:val="26"/>
          <w:szCs w:val="26"/>
        </w:rPr>
      </w:pPr>
    </w:p>
    <w:p w:rsidR="00EF7166" w:rsidRPr="00DC117B" w:rsidRDefault="00EF7166" w:rsidP="00EF7166">
      <w:pPr>
        <w:spacing w:after="100" w:line="264" w:lineRule="auto"/>
        <w:rPr>
          <w:sz w:val="28"/>
          <w:szCs w:val="28"/>
        </w:rPr>
      </w:pPr>
      <w:r w:rsidRPr="00DC117B">
        <w:rPr>
          <w:sz w:val="28"/>
          <w:szCs w:val="28"/>
        </w:rPr>
        <w:t xml:space="preserve">1/ </w:t>
      </w:r>
      <w:r w:rsidR="00367DC5">
        <w:rPr>
          <w:sz w:val="28"/>
          <w:szCs w:val="28"/>
        </w:rPr>
        <w:t>Proszę rozwinąć skrót EIOD</w:t>
      </w:r>
    </w:p>
    <w:p w:rsidR="00F01524" w:rsidRPr="00367DC5" w:rsidRDefault="00EF7166" w:rsidP="00EF7166">
      <w:pPr>
        <w:spacing w:after="100" w:line="264" w:lineRule="auto"/>
        <w:rPr>
          <w:b/>
          <w:bCs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bCs/>
          <w:color w:val="FF0000"/>
          <w:sz w:val="28"/>
          <w:szCs w:val="28"/>
        </w:rPr>
        <w:t>Europejski Inspektor Ochrony Danych</w:t>
      </w:r>
    </w:p>
    <w:p w:rsidR="00EF7166" w:rsidRPr="00DC117B" w:rsidRDefault="00EF7166" w:rsidP="00EF7166">
      <w:pPr>
        <w:spacing w:after="100" w:line="264" w:lineRule="auto"/>
        <w:rPr>
          <w:b/>
          <w:sz w:val="28"/>
          <w:szCs w:val="28"/>
        </w:rPr>
      </w:pPr>
      <w:r w:rsidRPr="00DC117B">
        <w:rPr>
          <w:sz w:val="28"/>
          <w:szCs w:val="28"/>
        </w:rPr>
        <w:t xml:space="preserve">2/ </w:t>
      </w:r>
      <w:r w:rsidR="00367DC5">
        <w:rPr>
          <w:sz w:val="28"/>
          <w:szCs w:val="28"/>
        </w:rPr>
        <w:t>Jak skrót EIOD brzmi w języku angielskim?</w:t>
      </w:r>
    </w:p>
    <w:p w:rsidR="00EF7166" w:rsidRPr="00DC117B" w:rsidRDefault="00367DC5" w:rsidP="00EF7166">
      <w:pPr>
        <w:spacing w:after="100" w:line="264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EDPS</w:t>
      </w:r>
    </w:p>
    <w:p w:rsidR="00EF7166" w:rsidRPr="00DC117B" w:rsidRDefault="00EF7166" w:rsidP="00EF7166">
      <w:pPr>
        <w:spacing w:after="100" w:line="264" w:lineRule="auto"/>
        <w:rPr>
          <w:sz w:val="28"/>
          <w:szCs w:val="28"/>
        </w:rPr>
      </w:pPr>
      <w:r w:rsidRPr="00DC117B">
        <w:rPr>
          <w:sz w:val="28"/>
          <w:szCs w:val="28"/>
        </w:rPr>
        <w:t xml:space="preserve">3/ </w:t>
      </w:r>
      <w:r w:rsidR="00FB0E79">
        <w:rPr>
          <w:sz w:val="28"/>
          <w:szCs w:val="28"/>
        </w:rPr>
        <w:t xml:space="preserve">w którym </w:t>
      </w:r>
      <w:r w:rsidR="00367DC5">
        <w:rPr>
          <w:sz w:val="28"/>
          <w:szCs w:val="28"/>
        </w:rPr>
        <w:t>roku ustanowiono stanowisko EIOD</w:t>
      </w:r>
    </w:p>
    <w:p w:rsidR="00EF7166" w:rsidRPr="00DC117B" w:rsidRDefault="00EF7166" w:rsidP="00EF7166">
      <w:pPr>
        <w:spacing w:after="100" w:line="264" w:lineRule="auto"/>
        <w:rPr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color w:val="FF0000"/>
          <w:sz w:val="28"/>
          <w:szCs w:val="28"/>
        </w:rPr>
        <w:t>2001</w:t>
      </w:r>
    </w:p>
    <w:p w:rsidR="00EF7166" w:rsidRPr="00DC117B" w:rsidRDefault="00EF7166" w:rsidP="00EF7166">
      <w:pPr>
        <w:spacing w:after="100" w:line="264" w:lineRule="auto"/>
        <w:rPr>
          <w:sz w:val="28"/>
          <w:szCs w:val="28"/>
        </w:rPr>
      </w:pPr>
      <w:r w:rsidRPr="00DC117B">
        <w:rPr>
          <w:sz w:val="28"/>
          <w:szCs w:val="28"/>
        </w:rPr>
        <w:t xml:space="preserve">4/ </w:t>
      </w:r>
      <w:r w:rsidR="00367DC5">
        <w:rPr>
          <w:sz w:val="28"/>
          <w:szCs w:val="28"/>
        </w:rPr>
        <w:t>Przez kogo EIOD jest powoływany</w:t>
      </w:r>
    </w:p>
    <w:p w:rsidR="00EF7166" w:rsidRPr="00DC117B" w:rsidRDefault="00EF7166" w:rsidP="00EF7166">
      <w:pPr>
        <w:spacing w:after="100" w:line="264" w:lineRule="auto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color w:val="FF0000"/>
          <w:sz w:val="28"/>
          <w:szCs w:val="28"/>
        </w:rPr>
        <w:t>PE i RUE</w:t>
      </w:r>
    </w:p>
    <w:p w:rsidR="00EF7166" w:rsidRPr="00DC117B" w:rsidRDefault="00AC3937" w:rsidP="00EF7166">
      <w:pPr>
        <w:spacing w:after="100" w:line="264" w:lineRule="auto"/>
        <w:rPr>
          <w:sz w:val="28"/>
          <w:szCs w:val="28"/>
        </w:rPr>
      </w:pPr>
      <w:r w:rsidRPr="00DC117B">
        <w:rPr>
          <w:sz w:val="28"/>
          <w:szCs w:val="28"/>
        </w:rPr>
        <w:t xml:space="preserve">5/ </w:t>
      </w:r>
      <w:r w:rsidR="00367DC5">
        <w:rPr>
          <w:sz w:val="28"/>
          <w:szCs w:val="28"/>
        </w:rPr>
        <w:t>Ile lat trwa kadencja EIOD</w:t>
      </w:r>
    </w:p>
    <w:p w:rsidR="00EF7166" w:rsidRPr="00DC117B" w:rsidRDefault="00EF7166" w:rsidP="00EF7166">
      <w:pPr>
        <w:spacing w:after="100" w:line="264" w:lineRule="auto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color w:val="FF0000"/>
          <w:sz w:val="28"/>
          <w:szCs w:val="28"/>
        </w:rPr>
        <w:t>5</w:t>
      </w:r>
    </w:p>
    <w:p w:rsidR="00EF7166" w:rsidRPr="00DC117B" w:rsidRDefault="00367DC5" w:rsidP="00EF7166">
      <w:pPr>
        <w:spacing w:after="100" w:line="264" w:lineRule="auto"/>
        <w:rPr>
          <w:sz w:val="28"/>
          <w:szCs w:val="28"/>
        </w:rPr>
      </w:pPr>
      <w:r>
        <w:rPr>
          <w:sz w:val="28"/>
          <w:szCs w:val="28"/>
        </w:rPr>
        <w:t>6/ Czy kadencja EIOD jest odnawialna?</w:t>
      </w:r>
    </w:p>
    <w:p w:rsidR="00EF7166" w:rsidRPr="00DC117B" w:rsidRDefault="00EF7166" w:rsidP="00EF7166">
      <w:pPr>
        <w:spacing w:after="100" w:line="264" w:lineRule="auto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color w:val="FF0000"/>
          <w:sz w:val="28"/>
          <w:szCs w:val="28"/>
        </w:rPr>
        <w:t>tak</w:t>
      </w:r>
    </w:p>
    <w:p w:rsidR="00EF7166" w:rsidRPr="00DC117B" w:rsidRDefault="00367DC5" w:rsidP="00EF7166">
      <w:pPr>
        <w:spacing w:after="100" w:line="264" w:lineRule="auto"/>
        <w:rPr>
          <w:sz w:val="28"/>
          <w:szCs w:val="28"/>
        </w:rPr>
      </w:pPr>
      <w:r>
        <w:rPr>
          <w:sz w:val="28"/>
          <w:szCs w:val="28"/>
        </w:rPr>
        <w:t>7/ Podaj imię i nazwisko aktualnego EIOD</w:t>
      </w:r>
    </w:p>
    <w:p w:rsidR="00EF7166" w:rsidRPr="00DC117B" w:rsidRDefault="00367DC5" w:rsidP="00EF7166">
      <w:pPr>
        <w:spacing w:after="100" w:line="264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Odpowiedź: Wojciech </w:t>
      </w:r>
      <w:proofErr w:type="spellStart"/>
      <w:r>
        <w:rPr>
          <w:b/>
          <w:color w:val="FF0000"/>
          <w:sz w:val="28"/>
          <w:szCs w:val="28"/>
        </w:rPr>
        <w:t>Wiewiórowski</w:t>
      </w:r>
      <w:proofErr w:type="spellEnd"/>
    </w:p>
    <w:p w:rsidR="00EF7166" w:rsidRPr="00DC117B" w:rsidRDefault="00EF7166" w:rsidP="00EF7166">
      <w:pPr>
        <w:spacing w:after="100" w:line="264" w:lineRule="auto"/>
        <w:rPr>
          <w:b/>
          <w:sz w:val="28"/>
          <w:szCs w:val="28"/>
        </w:rPr>
      </w:pPr>
      <w:r w:rsidRPr="00DC117B">
        <w:rPr>
          <w:sz w:val="28"/>
          <w:szCs w:val="28"/>
        </w:rPr>
        <w:t xml:space="preserve">8/ </w:t>
      </w:r>
      <w:r w:rsidR="00367DC5">
        <w:rPr>
          <w:sz w:val="28"/>
          <w:szCs w:val="28"/>
        </w:rPr>
        <w:t xml:space="preserve">Podaj nazwisko poprzednika </w:t>
      </w:r>
      <w:proofErr w:type="spellStart"/>
      <w:r w:rsidR="00367DC5">
        <w:rPr>
          <w:sz w:val="28"/>
          <w:szCs w:val="28"/>
        </w:rPr>
        <w:t>Wiewiórowskiego</w:t>
      </w:r>
      <w:proofErr w:type="spellEnd"/>
      <w:r w:rsidR="00367DC5">
        <w:rPr>
          <w:sz w:val="28"/>
          <w:szCs w:val="28"/>
        </w:rPr>
        <w:t xml:space="preserve"> na stanowisku EIOD</w:t>
      </w:r>
    </w:p>
    <w:p w:rsidR="00EF7166" w:rsidRPr="00DC117B" w:rsidRDefault="00EF7166" w:rsidP="00EF7166">
      <w:pPr>
        <w:spacing w:after="100" w:line="264" w:lineRule="auto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color w:val="FF0000"/>
          <w:sz w:val="28"/>
          <w:szCs w:val="28"/>
        </w:rPr>
        <w:t xml:space="preserve">[Giovanni] </w:t>
      </w:r>
      <w:proofErr w:type="spellStart"/>
      <w:r w:rsidR="00367DC5">
        <w:rPr>
          <w:b/>
          <w:color w:val="FF0000"/>
          <w:sz w:val="28"/>
          <w:szCs w:val="28"/>
        </w:rPr>
        <w:t>Buttarelli</w:t>
      </w:r>
      <w:proofErr w:type="spellEnd"/>
    </w:p>
    <w:p w:rsidR="00EF7166" w:rsidRPr="00DC117B" w:rsidRDefault="00EF7166" w:rsidP="00EF7166">
      <w:pPr>
        <w:spacing w:after="100" w:line="264" w:lineRule="auto"/>
        <w:rPr>
          <w:sz w:val="28"/>
          <w:szCs w:val="28"/>
        </w:rPr>
      </w:pPr>
      <w:r w:rsidRPr="00DC117B">
        <w:rPr>
          <w:sz w:val="28"/>
          <w:szCs w:val="28"/>
        </w:rPr>
        <w:t xml:space="preserve">9/ </w:t>
      </w:r>
      <w:r w:rsidR="00367DC5">
        <w:rPr>
          <w:sz w:val="28"/>
          <w:szCs w:val="28"/>
        </w:rPr>
        <w:t xml:space="preserve">Od którego roku </w:t>
      </w:r>
      <w:proofErr w:type="spellStart"/>
      <w:r w:rsidR="00367DC5">
        <w:rPr>
          <w:sz w:val="28"/>
          <w:szCs w:val="28"/>
        </w:rPr>
        <w:t>Wiewiórowski</w:t>
      </w:r>
      <w:proofErr w:type="spellEnd"/>
      <w:r w:rsidR="00367DC5">
        <w:rPr>
          <w:sz w:val="28"/>
          <w:szCs w:val="28"/>
        </w:rPr>
        <w:t xml:space="preserve"> jest EIOD</w:t>
      </w:r>
    </w:p>
    <w:p w:rsidR="00EF7166" w:rsidRPr="00DC117B" w:rsidRDefault="00EF7166" w:rsidP="00EF7166">
      <w:pPr>
        <w:spacing w:after="100" w:line="264" w:lineRule="auto"/>
        <w:rPr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367DC5">
        <w:rPr>
          <w:b/>
          <w:color w:val="FF0000"/>
          <w:sz w:val="28"/>
          <w:szCs w:val="28"/>
        </w:rPr>
        <w:t>2019</w:t>
      </w:r>
    </w:p>
    <w:p w:rsidR="00EF7166" w:rsidRPr="00DC117B" w:rsidRDefault="00EF7166" w:rsidP="00EF7166">
      <w:pPr>
        <w:spacing w:after="100" w:line="264" w:lineRule="auto"/>
        <w:rPr>
          <w:i/>
          <w:sz w:val="28"/>
          <w:szCs w:val="28"/>
        </w:rPr>
      </w:pPr>
      <w:r w:rsidRPr="00DC117B">
        <w:rPr>
          <w:sz w:val="28"/>
          <w:szCs w:val="28"/>
        </w:rPr>
        <w:t xml:space="preserve">10/ </w:t>
      </w:r>
      <w:r w:rsidR="00367DC5">
        <w:rPr>
          <w:sz w:val="28"/>
          <w:szCs w:val="28"/>
        </w:rPr>
        <w:t>Gdzie jest siedziba EIOD?</w:t>
      </w:r>
    </w:p>
    <w:p w:rsidR="00367DC5" w:rsidRPr="00DC117B" w:rsidRDefault="00367DC5" w:rsidP="00367DC5">
      <w:pPr>
        <w:spacing w:after="100" w:line="264" w:lineRule="auto"/>
        <w:rPr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>
        <w:rPr>
          <w:b/>
          <w:color w:val="FF0000"/>
          <w:sz w:val="28"/>
          <w:szCs w:val="28"/>
        </w:rPr>
        <w:t>Bruksela</w:t>
      </w:r>
    </w:p>
    <w:p w:rsidR="00AC3937" w:rsidRPr="00EF7166" w:rsidRDefault="00AC3937" w:rsidP="00EF7166">
      <w:pPr>
        <w:spacing w:after="100" w:line="264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br w:type="column"/>
      </w:r>
    </w:p>
    <w:p w:rsidR="00EF7166" w:rsidRPr="002D48EC" w:rsidRDefault="00EF7166" w:rsidP="00AC3937">
      <w:pPr>
        <w:jc w:val="center"/>
        <w:rPr>
          <w:b/>
          <w:color w:val="FF0000"/>
          <w:sz w:val="28"/>
          <w:szCs w:val="28"/>
        </w:rPr>
      </w:pPr>
      <w:r w:rsidRPr="002D48EC">
        <w:rPr>
          <w:b/>
          <w:color w:val="FF0000"/>
          <w:sz w:val="28"/>
          <w:szCs w:val="28"/>
        </w:rPr>
        <w:t>Kategoria VII</w:t>
      </w:r>
      <w:r w:rsidR="0054293E">
        <w:rPr>
          <w:b/>
          <w:color w:val="FF0000"/>
          <w:sz w:val="28"/>
          <w:szCs w:val="28"/>
        </w:rPr>
        <w:t xml:space="preserve"> -</w:t>
      </w:r>
      <w:r w:rsidR="00367DC5">
        <w:rPr>
          <w:b/>
          <w:color w:val="FF0000"/>
          <w:sz w:val="28"/>
          <w:szCs w:val="28"/>
        </w:rPr>
        <w:t xml:space="preserve"> Polacy w PE</w:t>
      </w:r>
    </w:p>
    <w:p w:rsidR="00AC3937" w:rsidRDefault="00367DC5" w:rsidP="00AC39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Proszę powiedzieć, jakie stanowisko w PE zajmował (-a) lub zajmuje – przewodniczącego, wiceprzewodniczącego, </w:t>
      </w:r>
      <w:r w:rsidR="00BB2C91">
        <w:rPr>
          <w:b/>
          <w:sz w:val="28"/>
          <w:szCs w:val="28"/>
        </w:rPr>
        <w:t xml:space="preserve">czy </w:t>
      </w:r>
      <w:r>
        <w:rPr>
          <w:b/>
          <w:sz w:val="28"/>
          <w:szCs w:val="28"/>
        </w:rPr>
        <w:t>kwesto</w:t>
      </w:r>
      <w:r w:rsidR="00BB2C91">
        <w:rPr>
          <w:b/>
          <w:sz w:val="28"/>
          <w:szCs w:val="28"/>
        </w:rPr>
        <w:t>ra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1/ </w:t>
      </w:r>
      <w:r w:rsidR="00BB2C91">
        <w:rPr>
          <w:sz w:val="28"/>
          <w:szCs w:val="28"/>
        </w:rPr>
        <w:t>Janusz Onyszkiewicz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wiceprzewodniczący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2/ </w:t>
      </w:r>
      <w:r w:rsidR="00BB2C91">
        <w:rPr>
          <w:sz w:val="28"/>
          <w:szCs w:val="28"/>
        </w:rPr>
        <w:t>Ewa Kopacz</w:t>
      </w:r>
    </w:p>
    <w:p w:rsidR="00EF7166" w:rsidRPr="00DC117B" w:rsidRDefault="00EF7166" w:rsidP="00EF7166">
      <w:pPr>
        <w:rPr>
          <w:i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wiceprzewodnicząca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3/ </w:t>
      </w:r>
      <w:r w:rsidR="00BB2C91">
        <w:rPr>
          <w:sz w:val="28"/>
          <w:szCs w:val="28"/>
        </w:rPr>
        <w:t>Karol Karski</w:t>
      </w:r>
    </w:p>
    <w:p w:rsidR="00EF7166" w:rsidRPr="00DC117B" w:rsidRDefault="00EF7166" w:rsidP="00EF7166">
      <w:pPr>
        <w:rPr>
          <w:i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kwestor</w:t>
      </w:r>
    </w:p>
    <w:p w:rsidR="00EF7166" w:rsidRPr="00EF7166" w:rsidRDefault="00BB2C91" w:rsidP="00EF7166">
      <w:pPr>
        <w:rPr>
          <w:sz w:val="28"/>
          <w:szCs w:val="28"/>
        </w:rPr>
      </w:pPr>
      <w:r>
        <w:rPr>
          <w:sz w:val="28"/>
          <w:szCs w:val="28"/>
        </w:rPr>
        <w:t>4/ Bogusław Liberadzki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wiceprzewodniczący [i/lub: kwestor]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5/ </w:t>
      </w:r>
      <w:r w:rsidR="00BB2C91">
        <w:rPr>
          <w:sz w:val="28"/>
          <w:szCs w:val="28"/>
        </w:rPr>
        <w:t>Ryszard Czarnecki</w:t>
      </w:r>
    </w:p>
    <w:p w:rsidR="00EF7166" w:rsidRPr="00DC117B" w:rsidRDefault="00BB2C91" w:rsidP="00EF71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wiceprzewodniczący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6/ </w:t>
      </w:r>
      <w:r w:rsidR="00BB2C91">
        <w:rPr>
          <w:sz w:val="28"/>
          <w:szCs w:val="28"/>
        </w:rPr>
        <w:t>Jacek Saryusz-Wolski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wiceprzewodniczący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7/ </w:t>
      </w:r>
      <w:r w:rsidR="00BB2C91">
        <w:rPr>
          <w:sz w:val="28"/>
          <w:szCs w:val="28"/>
        </w:rPr>
        <w:t>Genowefa Grabowska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kwestor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8/ </w:t>
      </w:r>
      <w:r w:rsidR="00BB2C91">
        <w:rPr>
          <w:sz w:val="28"/>
          <w:szCs w:val="28"/>
        </w:rPr>
        <w:t>Jerzy Buzek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przewodniczący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9/ </w:t>
      </w:r>
      <w:r w:rsidR="00BB2C91">
        <w:rPr>
          <w:sz w:val="28"/>
          <w:szCs w:val="28"/>
        </w:rPr>
        <w:t>Lidia Geringer de Oedenberg</w:t>
      </w:r>
    </w:p>
    <w:p w:rsidR="00EF7166" w:rsidRPr="00DC117B" w:rsidRDefault="00EF7166" w:rsidP="00EF7166">
      <w:pPr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BB2C91">
        <w:rPr>
          <w:b/>
          <w:color w:val="FF0000"/>
          <w:sz w:val="28"/>
          <w:szCs w:val="28"/>
        </w:rPr>
        <w:t>kwestor</w:t>
      </w:r>
    </w:p>
    <w:p w:rsidR="00EF7166" w:rsidRPr="00EF7166" w:rsidRDefault="00EF7166" w:rsidP="00EF7166">
      <w:pPr>
        <w:rPr>
          <w:sz w:val="28"/>
          <w:szCs w:val="28"/>
        </w:rPr>
      </w:pPr>
      <w:r w:rsidRPr="00EF7166">
        <w:rPr>
          <w:sz w:val="28"/>
          <w:szCs w:val="28"/>
        </w:rPr>
        <w:t xml:space="preserve">10/ </w:t>
      </w:r>
      <w:r w:rsidR="0054293E">
        <w:rPr>
          <w:sz w:val="28"/>
          <w:szCs w:val="28"/>
        </w:rPr>
        <w:t>Marek Siwiec</w:t>
      </w:r>
    </w:p>
    <w:p w:rsidR="00EF7166" w:rsidRPr="00DC117B" w:rsidRDefault="00EF7166" w:rsidP="00EF7166">
      <w:pPr>
        <w:rPr>
          <w:b/>
          <w:color w:val="FF0000"/>
          <w:sz w:val="24"/>
          <w:szCs w:val="24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54293E">
        <w:rPr>
          <w:b/>
          <w:color w:val="FF0000"/>
          <w:sz w:val="28"/>
          <w:szCs w:val="28"/>
        </w:rPr>
        <w:t>wiceprzewodniczący</w:t>
      </w:r>
    </w:p>
    <w:p w:rsidR="00EF7166" w:rsidRDefault="00EF7166" w:rsidP="00EF7166">
      <w:pPr>
        <w:ind w:left="1440"/>
        <w:rPr>
          <w:b/>
          <w:sz w:val="24"/>
          <w:szCs w:val="24"/>
        </w:rPr>
      </w:pPr>
    </w:p>
    <w:p w:rsidR="00EF7166" w:rsidRDefault="00EF7166" w:rsidP="00EF7166">
      <w:pPr>
        <w:ind w:left="1440"/>
        <w:jc w:val="center"/>
        <w:rPr>
          <w:b/>
          <w:sz w:val="28"/>
          <w:szCs w:val="28"/>
        </w:rPr>
      </w:pPr>
    </w:p>
    <w:p w:rsidR="002E5804" w:rsidRPr="002D48EC" w:rsidRDefault="00EF7166" w:rsidP="002E5804">
      <w:pPr>
        <w:ind w:left="1440"/>
        <w:jc w:val="center"/>
        <w:rPr>
          <w:b/>
          <w:color w:val="FF0000"/>
          <w:sz w:val="28"/>
          <w:szCs w:val="28"/>
        </w:rPr>
      </w:pPr>
      <w:r w:rsidRPr="002D48EC">
        <w:rPr>
          <w:b/>
          <w:color w:val="FF0000"/>
          <w:sz w:val="28"/>
          <w:szCs w:val="28"/>
        </w:rPr>
        <w:t>Kategoria VIII</w:t>
      </w:r>
      <w:r w:rsidR="0054293E">
        <w:rPr>
          <w:b/>
          <w:color w:val="FF0000"/>
          <w:sz w:val="28"/>
          <w:szCs w:val="28"/>
        </w:rPr>
        <w:t xml:space="preserve"> </w:t>
      </w:r>
      <w:r w:rsidR="002E5804">
        <w:rPr>
          <w:b/>
          <w:color w:val="FF0000"/>
          <w:sz w:val="28"/>
          <w:szCs w:val="28"/>
        </w:rPr>
        <w:t>– Traktaty wspólnotowe</w:t>
      </w:r>
    </w:p>
    <w:p w:rsidR="00CD02E7" w:rsidRDefault="002E5804" w:rsidP="00EF7166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Jaki traktat (podaj jego nazwę) wszedł w życie: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1 XII 2009 r.</w:t>
      </w:r>
    </w:p>
    <w:p w:rsidR="00EF7166" w:rsidRPr="00DC117B" w:rsidRDefault="00EF7166" w:rsidP="00EF7166">
      <w:pPr>
        <w:ind w:left="36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</w:t>
      </w:r>
      <w:r w:rsidR="002E5804">
        <w:rPr>
          <w:b/>
          <w:color w:val="FF0000"/>
          <w:sz w:val="28"/>
          <w:szCs w:val="28"/>
        </w:rPr>
        <w:t>dpowiedź: lizboński [z Lizbony; Reformujący UE]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1 II 2003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nicejski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1 V 1999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amsterdamski</w:t>
      </w:r>
    </w:p>
    <w:p w:rsidR="00EF7166" w:rsidRPr="004F2571" w:rsidRDefault="002E5804" w:rsidP="00EF7166">
      <w:pPr>
        <w:numPr>
          <w:ilvl w:val="0"/>
          <w:numId w:val="6"/>
        </w:numPr>
        <w:ind w:left="360"/>
        <w:rPr>
          <w:i/>
          <w:sz w:val="28"/>
          <w:szCs w:val="28"/>
        </w:rPr>
      </w:pPr>
      <w:r>
        <w:rPr>
          <w:rStyle w:val="Uwydatnienie"/>
          <w:i w:val="0"/>
          <w:sz w:val="28"/>
          <w:szCs w:val="28"/>
        </w:rPr>
        <w:t>1 VII 1987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Jednolity Akt Europejski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1 VII 1967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brukselski [fuzyjny, o Fuzji]</w:t>
      </w:r>
    </w:p>
    <w:p w:rsidR="00EF7166" w:rsidRPr="00EF7166" w:rsidRDefault="004F2571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 w:rsidRPr="004F2571">
        <w:rPr>
          <w:rStyle w:val="Hipercze"/>
        </w:rPr>
        <w:t xml:space="preserve"> </w:t>
      </w:r>
      <w:r w:rsidR="002E5804">
        <w:rPr>
          <w:rStyle w:val="Uwydatnienie"/>
          <w:i w:val="0"/>
          <w:sz w:val="28"/>
          <w:szCs w:val="28"/>
        </w:rPr>
        <w:t>1 I 1958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Odpowiedź: rzymski [-e] [TEWG, </w:t>
      </w:r>
      <w:proofErr w:type="spellStart"/>
      <w:r>
        <w:rPr>
          <w:b/>
          <w:color w:val="FF0000"/>
          <w:sz w:val="28"/>
          <w:szCs w:val="28"/>
        </w:rPr>
        <w:t>TEuratom</w:t>
      </w:r>
      <w:proofErr w:type="spellEnd"/>
      <w:r>
        <w:rPr>
          <w:b/>
          <w:color w:val="FF0000"/>
          <w:sz w:val="28"/>
          <w:szCs w:val="28"/>
        </w:rPr>
        <w:t>]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23 VII 1952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paryski [</w:t>
      </w:r>
      <w:proofErr w:type="spellStart"/>
      <w:r>
        <w:rPr>
          <w:b/>
          <w:color w:val="FF0000"/>
          <w:sz w:val="28"/>
          <w:szCs w:val="28"/>
        </w:rPr>
        <w:t>TEWWiS</w:t>
      </w:r>
      <w:proofErr w:type="spellEnd"/>
      <w:r>
        <w:rPr>
          <w:b/>
          <w:color w:val="FF0000"/>
          <w:sz w:val="28"/>
          <w:szCs w:val="28"/>
        </w:rPr>
        <w:t>]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rStyle w:val="Uwydatnienie"/>
          <w:i w:val="0"/>
          <w:sz w:val="28"/>
          <w:szCs w:val="28"/>
        </w:rPr>
        <w:t>1 XI 1993</w:t>
      </w:r>
    </w:p>
    <w:p w:rsidR="00EF7166" w:rsidRPr="00DC117B" w:rsidRDefault="004F2571" w:rsidP="00EF7166">
      <w:pPr>
        <w:ind w:left="36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>Odpowiedź</w:t>
      </w:r>
      <w:r w:rsidR="00471D36">
        <w:rPr>
          <w:b/>
          <w:color w:val="FF0000"/>
          <w:sz w:val="28"/>
          <w:szCs w:val="28"/>
        </w:rPr>
        <w:t xml:space="preserve">: </w:t>
      </w:r>
      <w:r w:rsidR="002E5804">
        <w:rPr>
          <w:b/>
          <w:color w:val="FF0000"/>
          <w:sz w:val="28"/>
          <w:szCs w:val="28"/>
        </w:rPr>
        <w:t xml:space="preserve">z </w:t>
      </w:r>
      <w:proofErr w:type="spellStart"/>
      <w:r w:rsidR="002E5804">
        <w:rPr>
          <w:b/>
          <w:color w:val="FF0000"/>
          <w:sz w:val="28"/>
          <w:szCs w:val="28"/>
        </w:rPr>
        <w:t>Maastricht</w:t>
      </w:r>
      <w:proofErr w:type="spellEnd"/>
      <w:r w:rsidR="002E5804">
        <w:rPr>
          <w:b/>
          <w:color w:val="FF0000"/>
          <w:sz w:val="28"/>
          <w:szCs w:val="28"/>
        </w:rPr>
        <w:t xml:space="preserve"> [TUE]</w:t>
      </w:r>
    </w:p>
    <w:p w:rsidR="00EF7166" w:rsidRPr="00387AFE" w:rsidRDefault="002E5804" w:rsidP="00EF7166">
      <w:pPr>
        <w:numPr>
          <w:ilvl w:val="0"/>
          <w:numId w:val="6"/>
        </w:numPr>
        <w:ind w:left="360"/>
        <w:rPr>
          <w:i/>
          <w:sz w:val="28"/>
          <w:szCs w:val="28"/>
        </w:rPr>
      </w:pPr>
      <w:r>
        <w:rPr>
          <w:rStyle w:val="Uwydatnienie"/>
          <w:i w:val="0"/>
          <w:sz w:val="28"/>
          <w:szCs w:val="28"/>
        </w:rPr>
        <w:t>Podpisany 29 X 2004 r. i nigdy nie wszedł w życie</w:t>
      </w:r>
    </w:p>
    <w:p w:rsidR="00EF7166" w:rsidRPr="00DC117B" w:rsidRDefault="00387AFE" w:rsidP="00EF7166">
      <w:pPr>
        <w:ind w:left="360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Odpowiedź: </w:t>
      </w:r>
      <w:r w:rsidR="002E5804">
        <w:rPr>
          <w:b/>
          <w:color w:val="FF0000"/>
          <w:sz w:val="28"/>
          <w:szCs w:val="28"/>
        </w:rPr>
        <w:t xml:space="preserve">[ustanawiający] konstytucję dla Europy </w:t>
      </w:r>
    </w:p>
    <w:p w:rsidR="00EF7166" w:rsidRPr="00EF7166" w:rsidRDefault="002E5804" w:rsidP="00EF7166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Ile w sumie weszło w życie traktatów ustanawiających wspólnoty</w:t>
      </w:r>
    </w:p>
    <w:p w:rsidR="00EF7166" w:rsidRPr="00DC117B" w:rsidRDefault="002E5804" w:rsidP="00EF7166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4</w:t>
      </w:r>
    </w:p>
    <w:p w:rsidR="00EF7166" w:rsidRDefault="00EF7166" w:rsidP="00EF7166">
      <w:pPr>
        <w:ind w:left="1800"/>
        <w:rPr>
          <w:b/>
          <w:sz w:val="24"/>
          <w:szCs w:val="24"/>
        </w:rPr>
      </w:pPr>
    </w:p>
    <w:p w:rsidR="00EF7166" w:rsidRDefault="00EF7166" w:rsidP="00EF7166">
      <w:pPr>
        <w:jc w:val="center"/>
        <w:rPr>
          <w:b/>
          <w:color w:val="FF0000"/>
          <w:sz w:val="28"/>
          <w:szCs w:val="28"/>
        </w:rPr>
      </w:pPr>
      <w:r w:rsidRPr="005A6C9A">
        <w:rPr>
          <w:b/>
          <w:color w:val="FF0000"/>
          <w:sz w:val="28"/>
          <w:szCs w:val="28"/>
        </w:rPr>
        <w:lastRenderedPageBreak/>
        <w:t xml:space="preserve">KATEGORIA IX </w:t>
      </w:r>
      <w:r w:rsidR="00387AFE" w:rsidRPr="005A6C9A">
        <w:rPr>
          <w:b/>
          <w:color w:val="FF0000"/>
          <w:sz w:val="28"/>
          <w:szCs w:val="28"/>
        </w:rPr>
        <w:t>–</w:t>
      </w:r>
      <w:r w:rsidRPr="005A6C9A">
        <w:rPr>
          <w:b/>
          <w:color w:val="FF0000"/>
          <w:sz w:val="28"/>
          <w:szCs w:val="28"/>
        </w:rPr>
        <w:t xml:space="preserve"> </w:t>
      </w:r>
      <w:r w:rsidR="00471D36">
        <w:rPr>
          <w:b/>
          <w:color w:val="FF0000"/>
          <w:sz w:val="28"/>
          <w:szCs w:val="28"/>
        </w:rPr>
        <w:t>Siedziby organów i instytucji</w:t>
      </w:r>
      <w:r w:rsidR="005A6C9A" w:rsidRPr="005A6C9A">
        <w:rPr>
          <w:b/>
          <w:color w:val="FF0000"/>
          <w:sz w:val="28"/>
          <w:szCs w:val="28"/>
        </w:rPr>
        <w:t xml:space="preserve"> UE</w:t>
      </w:r>
    </w:p>
    <w:p w:rsidR="005A6C9A" w:rsidRPr="005A6C9A" w:rsidRDefault="005A6C9A" w:rsidP="00EF71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Podaj </w:t>
      </w:r>
      <w:r w:rsidR="00471D36">
        <w:rPr>
          <w:b/>
          <w:color w:val="000000" w:themeColor="text1"/>
          <w:sz w:val="28"/>
          <w:szCs w:val="28"/>
        </w:rPr>
        <w:t>miasto, w którym ma swoją siedzibę</w:t>
      </w:r>
      <w:r>
        <w:rPr>
          <w:b/>
          <w:color w:val="000000" w:themeColor="text1"/>
          <w:sz w:val="28"/>
          <w:szCs w:val="28"/>
        </w:rPr>
        <w:t>:</w:t>
      </w:r>
    </w:p>
    <w:p w:rsidR="00387AFE" w:rsidRPr="00FF4B95" w:rsidRDefault="00387AFE" w:rsidP="00EF7166">
      <w:pPr>
        <w:jc w:val="center"/>
        <w:rPr>
          <w:b/>
          <w:sz w:val="28"/>
          <w:szCs w:val="28"/>
        </w:rPr>
      </w:pP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ERPO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471D36">
        <w:rPr>
          <w:b/>
          <w:color w:val="FF0000"/>
          <w:sz w:val="28"/>
          <w:szCs w:val="28"/>
        </w:rPr>
        <w:t>Strasburg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PE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>owiedź:</w:t>
      </w:r>
      <w:r w:rsidRPr="00467A8B">
        <w:rPr>
          <w:b/>
          <w:sz w:val="28"/>
          <w:szCs w:val="28"/>
        </w:rPr>
        <w:t xml:space="preserve"> </w:t>
      </w:r>
      <w:r w:rsidR="00471D36">
        <w:rPr>
          <w:b/>
          <w:color w:val="FF0000"/>
          <w:sz w:val="28"/>
          <w:szCs w:val="28"/>
        </w:rPr>
        <w:t>Strasburg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KE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471D36">
        <w:rPr>
          <w:b/>
          <w:color w:val="FF0000"/>
          <w:spacing w:val="-2"/>
          <w:sz w:val="28"/>
          <w:szCs w:val="28"/>
        </w:rPr>
        <w:t>Bruksela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RE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5A6C9A" w:rsidRPr="00467A8B">
        <w:rPr>
          <w:b/>
          <w:sz w:val="28"/>
          <w:szCs w:val="28"/>
        </w:rPr>
        <w:t xml:space="preserve">owiedź: </w:t>
      </w:r>
      <w:r w:rsidR="00471D36">
        <w:rPr>
          <w:b/>
          <w:color w:val="FF0000"/>
          <w:spacing w:val="-2"/>
          <w:sz w:val="28"/>
          <w:szCs w:val="28"/>
        </w:rPr>
        <w:t>Bruksela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RUE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471D36">
        <w:rPr>
          <w:b/>
          <w:color w:val="FF0000"/>
          <w:spacing w:val="-2"/>
          <w:sz w:val="28"/>
          <w:szCs w:val="28"/>
        </w:rPr>
        <w:t>Bruksela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TSUE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471D36">
        <w:rPr>
          <w:b/>
          <w:color w:val="FF0000"/>
          <w:sz w:val="28"/>
          <w:szCs w:val="28"/>
        </w:rPr>
        <w:t>Luksemburg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471D36">
        <w:rPr>
          <w:b/>
          <w:color w:val="FF0000"/>
          <w:sz w:val="28"/>
          <w:szCs w:val="28"/>
        </w:rPr>
        <w:t>Luksemburg</w:t>
      </w:r>
    </w:p>
    <w:p w:rsidR="00EF7166" w:rsidRPr="00467A8B" w:rsidRDefault="00471D36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EBC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>owiedź:</w:t>
      </w:r>
      <w:r w:rsidRPr="00467A8B">
        <w:rPr>
          <w:b/>
          <w:sz w:val="28"/>
          <w:szCs w:val="28"/>
        </w:rPr>
        <w:t xml:space="preserve"> </w:t>
      </w:r>
      <w:r w:rsidR="00471D36">
        <w:rPr>
          <w:b/>
          <w:color w:val="FF0000"/>
          <w:sz w:val="28"/>
          <w:szCs w:val="28"/>
        </w:rPr>
        <w:t>Frankfurt n/Menem</w:t>
      </w:r>
    </w:p>
    <w:p w:rsidR="00EF7166" w:rsidRPr="00467A8B" w:rsidRDefault="003C7FC8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Sąd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3C7FC8">
        <w:rPr>
          <w:b/>
          <w:color w:val="FF0000"/>
          <w:sz w:val="28"/>
          <w:szCs w:val="28"/>
        </w:rPr>
        <w:t>Luksemburg</w:t>
      </w:r>
    </w:p>
    <w:p w:rsidR="00EF7166" w:rsidRPr="00467A8B" w:rsidRDefault="003C7FC8" w:rsidP="00EF7166">
      <w:pPr>
        <w:numPr>
          <w:ilvl w:val="0"/>
          <w:numId w:val="7"/>
        </w:num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EBI</w:t>
      </w:r>
    </w:p>
    <w:p w:rsidR="00EF7166" w:rsidRPr="00467A8B" w:rsidRDefault="00EF7166" w:rsidP="00EF7166">
      <w:pPr>
        <w:ind w:left="1068"/>
        <w:rPr>
          <w:b/>
          <w:sz w:val="28"/>
          <w:szCs w:val="28"/>
        </w:rPr>
      </w:pPr>
      <w:r w:rsidRPr="00467A8B">
        <w:rPr>
          <w:b/>
          <w:sz w:val="28"/>
          <w:szCs w:val="28"/>
        </w:rPr>
        <w:t>Odp</w:t>
      </w:r>
      <w:r w:rsidR="00387AFE" w:rsidRPr="00467A8B">
        <w:rPr>
          <w:b/>
          <w:sz w:val="28"/>
          <w:szCs w:val="28"/>
        </w:rPr>
        <w:t xml:space="preserve">owiedź: </w:t>
      </w:r>
      <w:r w:rsidR="003C7FC8">
        <w:rPr>
          <w:b/>
          <w:color w:val="FF0000"/>
          <w:sz w:val="28"/>
          <w:szCs w:val="28"/>
        </w:rPr>
        <w:t>Luksemburg</w:t>
      </w:r>
    </w:p>
    <w:p w:rsidR="00EF7166" w:rsidRPr="003D42F0" w:rsidRDefault="00EF7166" w:rsidP="00EF7166">
      <w:pPr>
        <w:ind w:left="2160"/>
        <w:rPr>
          <w:sz w:val="24"/>
          <w:szCs w:val="24"/>
        </w:rPr>
      </w:pPr>
    </w:p>
    <w:p w:rsidR="00953B98" w:rsidRDefault="00953B98" w:rsidP="00EF7166">
      <w:pPr>
        <w:jc w:val="center"/>
        <w:rPr>
          <w:b/>
          <w:sz w:val="28"/>
          <w:szCs w:val="28"/>
        </w:rPr>
      </w:pPr>
    </w:p>
    <w:p w:rsidR="001E1D9A" w:rsidRPr="00DC117B" w:rsidRDefault="00EF7166" w:rsidP="00EF7166">
      <w:pPr>
        <w:jc w:val="center"/>
        <w:rPr>
          <w:b/>
          <w:color w:val="FF0000"/>
          <w:sz w:val="28"/>
          <w:szCs w:val="28"/>
        </w:rPr>
      </w:pPr>
      <w:r w:rsidRPr="00DC117B">
        <w:rPr>
          <w:b/>
          <w:color w:val="FF0000"/>
          <w:sz w:val="28"/>
          <w:szCs w:val="28"/>
        </w:rPr>
        <w:t xml:space="preserve">KATEGORIA X </w:t>
      </w:r>
      <w:r w:rsidR="00387AFE" w:rsidRPr="00DC117B">
        <w:rPr>
          <w:b/>
          <w:color w:val="FF0000"/>
          <w:sz w:val="28"/>
          <w:szCs w:val="28"/>
        </w:rPr>
        <w:t>–</w:t>
      </w:r>
      <w:r w:rsidR="00D21677">
        <w:rPr>
          <w:b/>
          <w:color w:val="FF0000"/>
          <w:sz w:val="28"/>
          <w:szCs w:val="28"/>
        </w:rPr>
        <w:t xml:space="preserve"> Akty nienazwane – </w:t>
      </w:r>
      <w:proofErr w:type="spellStart"/>
      <w:r w:rsidR="00D21677">
        <w:rPr>
          <w:b/>
          <w:color w:val="FF0000"/>
          <w:sz w:val="28"/>
          <w:szCs w:val="28"/>
        </w:rPr>
        <w:t>sui</w:t>
      </w:r>
      <w:proofErr w:type="spellEnd"/>
      <w:r w:rsidR="00D21677">
        <w:rPr>
          <w:b/>
          <w:color w:val="FF0000"/>
          <w:sz w:val="28"/>
          <w:szCs w:val="28"/>
        </w:rPr>
        <w:t xml:space="preserve"> </w:t>
      </w:r>
      <w:proofErr w:type="spellStart"/>
      <w:r w:rsidR="00D21677">
        <w:rPr>
          <w:b/>
          <w:color w:val="FF0000"/>
          <w:sz w:val="28"/>
          <w:szCs w:val="28"/>
        </w:rPr>
        <w:t>generis</w:t>
      </w:r>
      <w:proofErr w:type="spellEnd"/>
    </w:p>
    <w:p w:rsidR="00EF7166" w:rsidRDefault="00D21677" w:rsidP="00EF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Czy do </w:t>
      </w:r>
      <w:proofErr w:type="spellStart"/>
      <w:r>
        <w:rPr>
          <w:b/>
          <w:sz w:val="28"/>
          <w:szCs w:val="28"/>
        </w:rPr>
        <w:t>sui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generis</w:t>
      </w:r>
      <w:proofErr w:type="spellEnd"/>
      <w:r>
        <w:rPr>
          <w:b/>
          <w:sz w:val="28"/>
          <w:szCs w:val="28"/>
        </w:rPr>
        <w:t xml:space="preserve"> należą (proszę odpowiedzieć tak lub nie):</w:t>
      </w:r>
    </w:p>
    <w:p w:rsidR="00387AFE" w:rsidRDefault="00387AFE" w:rsidP="00EF7166">
      <w:pPr>
        <w:jc w:val="center"/>
        <w:rPr>
          <w:b/>
          <w:sz w:val="28"/>
          <w:szCs w:val="28"/>
        </w:rPr>
      </w:pP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Deklaracje</w:t>
      </w:r>
    </w:p>
    <w:p w:rsidR="00EF7166" w:rsidRPr="000727F4" w:rsidRDefault="001E1D9A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 xml:space="preserve">Odpowiedź: </w:t>
      </w:r>
      <w:r w:rsidR="00D21677">
        <w:rPr>
          <w:b/>
          <w:color w:val="FF0000"/>
          <w:sz w:val="28"/>
          <w:szCs w:val="28"/>
        </w:rPr>
        <w:t>tak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Zalecenia</w:t>
      </w:r>
    </w:p>
    <w:p w:rsidR="00EF7166" w:rsidRPr="000727F4" w:rsidRDefault="00D21677" w:rsidP="00EF7166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nie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Plany </w:t>
      </w:r>
    </w:p>
    <w:p w:rsidR="00EF7166" w:rsidRPr="000727F4" w:rsidRDefault="00D21677" w:rsidP="00EF7166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Odpowiedź: tak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Podręczniki </w:t>
      </w:r>
    </w:p>
    <w:p w:rsidR="00EF7166" w:rsidRPr="000727F4" w:rsidRDefault="001E1D9A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 xml:space="preserve">Odpowiedź: </w:t>
      </w:r>
      <w:r w:rsidR="00D21677">
        <w:rPr>
          <w:b/>
          <w:color w:val="FF0000"/>
          <w:sz w:val="28"/>
          <w:szCs w:val="28"/>
        </w:rPr>
        <w:t>tak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Opinie </w:t>
      </w:r>
    </w:p>
    <w:p w:rsidR="00EF7166" w:rsidRPr="000727F4" w:rsidRDefault="001E1D9A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 xml:space="preserve">Odpowiedź: </w:t>
      </w:r>
      <w:r w:rsidR="00D21677">
        <w:rPr>
          <w:b/>
          <w:color w:val="FF0000"/>
          <w:sz w:val="28"/>
          <w:szCs w:val="28"/>
        </w:rPr>
        <w:t>nie</w:t>
      </w:r>
    </w:p>
    <w:p w:rsidR="00EF7166" w:rsidRPr="001E1D9A" w:rsidRDefault="001E1D9A" w:rsidP="00EF7166">
      <w:pPr>
        <w:numPr>
          <w:ilvl w:val="0"/>
          <w:numId w:val="8"/>
        </w:numPr>
        <w:rPr>
          <w:i/>
          <w:sz w:val="28"/>
          <w:szCs w:val="28"/>
        </w:rPr>
      </w:pPr>
      <w:r w:rsidRPr="001E1D9A">
        <w:rPr>
          <w:rStyle w:val="Hipercze"/>
        </w:rPr>
        <w:t xml:space="preserve"> </w:t>
      </w:r>
      <w:r w:rsidR="00D21677">
        <w:rPr>
          <w:rStyle w:val="Uwydatnienie"/>
          <w:i w:val="0"/>
          <w:sz w:val="28"/>
          <w:szCs w:val="28"/>
        </w:rPr>
        <w:t>komunikaty</w:t>
      </w:r>
    </w:p>
    <w:p w:rsidR="00EF7166" w:rsidRPr="000727F4" w:rsidRDefault="00EF7166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>Odp</w:t>
      </w:r>
      <w:r w:rsidR="001E1D9A" w:rsidRPr="000727F4">
        <w:rPr>
          <w:b/>
          <w:color w:val="FF0000"/>
          <w:sz w:val="28"/>
          <w:szCs w:val="28"/>
        </w:rPr>
        <w:t xml:space="preserve">owiedź: </w:t>
      </w:r>
      <w:r w:rsidR="00D21677">
        <w:rPr>
          <w:b/>
          <w:color w:val="FF0000"/>
          <w:sz w:val="28"/>
          <w:szCs w:val="28"/>
        </w:rPr>
        <w:t>tak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decyzje</w:t>
      </w:r>
    </w:p>
    <w:p w:rsidR="00EF7166" w:rsidRPr="000727F4" w:rsidRDefault="00EF7166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>Odp</w:t>
      </w:r>
      <w:r w:rsidR="001E1D9A" w:rsidRPr="000727F4">
        <w:rPr>
          <w:b/>
          <w:color w:val="FF0000"/>
          <w:sz w:val="28"/>
          <w:szCs w:val="28"/>
        </w:rPr>
        <w:t xml:space="preserve">owiedź: </w:t>
      </w:r>
      <w:r w:rsidR="00D21677">
        <w:rPr>
          <w:b/>
          <w:color w:val="FF0000"/>
          <w:sz w:val="28"/>
          <w:szCs w:val="28"/>
        </w:rPr>
        <w:t>nie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memoranda</w:t>
      </w:r>
    </w:p>
    <w:p w:rsidR="00EF7166" w:rsidRPr="000727F4" w:rsidRDefault="00EF7166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>Odp</w:t>
      </w:r>
      <w:r w:rsidR="001E1D9A" w:rsidRPr="000727F4">
        <w:rPr>
          <w:b/>
          <w:color w:val="FF0000"/>
          <w:sz w:val="28"/>
          <w:szCs w:val="28"/>
        </w:rPr>
        <w:t xml:space="preserve">owiedź: </w:t>
      </w:r>
      <w:r w:rsidR="00D21677">
        <w:rPr>
          <w:b/>
          <w:color w:val="FF0000"/>
          <w:sz w:val="28"/>
          <w:szCs w:val="28"/>
        </w:rPr>
        <w:t>tak</w:t>
      </w:r>
    </w:p>
    <w:p w:rsidR="00EF7166" w:rsidRPr="00EF7166" w:rsidRDefault="00D21677" w:rsidP="00EF7166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notices</w:t>
      </w:r>
      <w:proofErr w:type="spellEnd"/>
    </w:p>
    <w:p w:rsidR="00EF7166" w:rsidRPr="000727F4" w:rsidRDefault="00EF7166" w:rsidP="00EF7166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>Odp</w:t>
      </w:r>
      <w:r w:rsidR="001E1D9A" w:rsidRPr="000727F4">
        <w:rPr>
          <w:b/>
          <w:color w:val="FF0000"/>
          <w:sz w:val="28"/>
          <w:szCs w:val="28"/>
        </w:rPr>
        <w:t xml:space="preserve">owiedź: </w:t>
      </w:r>
      <w:r w:rsidR="00D21677">
        <w:rPr>
          <w:b/>
          <w:color w:val="FF0000"/>
          <w:sz w:val="28"/>
          <w:szCs w:val="28"/>
        </w:rPr>
        <w:t>tak</w:t>
      </w:r>
    </w:p>
    <w:p w:rsidR="00EF7166" w:rsidRPr="00EF7166" w:rsidRDefault="00953B98" w:rsidP="00EF716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677">
        <w:rPr>
          <w:sz w:val="28"/>
          <w:szCs w:val="28"/>
        </w:rPr>
        <w:t>dyrektywy</w:t>
      </w:r>
    </w:p>
    <w:p w:rsidR="00422B77" w:rsidRPr="000727F4" w:rsidRDefault="00EF7166" w:rsidP="00953B98">
      <w:pPr>
        <w:ind w:left="720"/>
        <w:rPr>
          <w:b/>
          <w:color w:val="FF0000"/>
          <w:sz w:val="28"/>
          <w:szCs w:val="28"/>
        </w:rPr>
      </w:pPr>
      <w:r w:rsidRPr="000727F4">
        <w:rPr>
          <w:b/>
          <w:color w:val="FF0000"/>
          <w:sz w:val="28"/>
          <w:szCs w:val="28"/>
        </w:rPr>
        <w:t>Odp</w:t>
      </w:r>
      <w:r w:rsidR="001E1D9A" w:rsidRPr="000727F4">
        <w:rPr>
          <w:b/>
          <w:color w:val="FF0000"/>
          <w:sz w:val="28"/>
          <w:szCs w:val="28"/>
        </w:rPr>
        <w:t xml:space="preserve">owiedź: </w:t>
      </w:r>
      <w:r w:rsidR="00D21677">
        <w:rPr>
          <w:b/>
          <w:color w:val="FF0000"/>
          <w:sz w:val="28"/>
          <w:szCs w:val="28"/>
        </w:rPr>
        <w:t>nie</w:t>
      </w:r>
    </w:p>
    <w:sectPr w:rsidR="00422B77" w:rsidRPr="000727F4" w:rsidSect="00BD65BB">
      <w:headerReference w:type="even" r:id="rId12"/>
      <w:headerReference w:type="default" r:id="rId13"/>
      <w:footerReference w:type="default" r:id="rId14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36" w:rsidRDefault="00471D36" w:rsidP="00927516">
      <w:pPr>
        <w:spacing w:after="0" w:line="240" w:lineRule="auto"/>
      </w:pPr>
      <w:r>
        <w:separator/>
      </w:r>
    </w:p>
  </w:endnote>
  <w:endnote w:type="continuationSeparator" w:id="0">
    <w:p w:rsidR="00471D36" w:rsidRDefault="00471D36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5055"/>
      <w:docPartObj>
        <w:docPartGallery w:val="Page Numbers (Bottom of Page)"/>
        <w:docPartUnique/>
      </w:docPartObj>
    </w:sdtPr>
    <w:sdtEndPr/>
    <w:sdtContent>
      <w:p w:rsidR="00471D36" w:rsidRDefault="00D216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25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1D36" w:rsidRDefault="00471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36" w:rsidRDefault="00471D36" w:rsidP="00927516">
      <w:pPr>
        <w:spacing w:after="0" w:line="240" w:lineRule="auto"/>
      </w:pPr>
      <w:r>
        <w:separator/>
      </w:r>
    </w:p>
  </w:footnote>
  <w:footnote w:type="continuationSeparator" w:id="0">
    <w:p w:rsidR="00471D36" w:rsidRDefault="00471D36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6" w:rsidRDefault="00471D3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6" w:rsidRDefault="002B666C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0895" cy="649605"/>
              <wp:effectExtent l="9525" t="9525" r="12065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895" cy="64960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6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D36" w:rsidRPr="001309AB" w:rsidRDefault="00C7125A" w:rsidP="00C61E15">
                            <w:pPr>
                              <w:pStyle w:val="Nagwek"/>
                              <w:jc w:val="center"/>
                              <w:rPr>
                                <w:i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sz w:val="29"/>
                                  <w:szCs w:val="29"/>
                                </w:rPr>
                                <w:alias w:val="Tytuł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71D36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ETAP CENTRALNY X</w:t>
                                </w:r>
                                <w:r w:rsidR="002B666C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471D36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 OGÓLNOPOLSKIEJ OLIMPIADY                                         WIEDZY O UNII EUROPEJSKIEJ – CZ.II</w:t>
                                </w:r>
                              </w:sdtContent>
                            </w:sdt>
                            <w:r w:rsidR="00471D36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>I -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Rok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71D36" w:rsidRPr="00C61E15" w:rsidRDefault="00471D36" w:rsidP="00C61E15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Rok szkolny 202</w:t>
                                </w:r>
                                <w:r w:rsidR="002B666C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C61E15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2B666C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563.85pt;height:51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" fillcolor="#7d9532 [2409]" strokecolor="#00b0f0" strokeweight="1.5pt">
                <v:shadow on="t" color="#c8da91 [1945]"/>
                <v:textbox>
                  <w:txbxContent>
                    <w:p w:rsidR="00471D36" w:rsidRPr="001309AB" w:rsidRDefault="00D21677" w:rsidP="00C61E15">
                      <w:pPr>
                        <w:pStyle w:val="Nagwek"/>
                        <w:jc w:val="center"/>
                        <w:rPr>
                          <w:i/>
                          <w:color w:val="FFFFFF" w:themeColor="background1"/>
                          <w:sz w:val="29"/>
                          <w:szCs w:val="29"/>
                        </w:rPr>
                      </w:pPr>
                      <w:sdt>
                        <w:sdtPr>
                          <w:rPr>
                            <w:b/>
                            <w:i/>
                            <w:sz w:val="29"/>
                            <w:szCs w:val="29"/>
                          </w:rPr>
                          <w:alias w:val="Tytuł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71D36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ETAP CENTRALNY X</w:t>
                          </w:r>
                          <w:r w:rsidR="002B666C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I</w:t>
                          </w:r>
                          <w:r w:rsidR="00471D36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 OGÓLNOPOLSKIEJ OLIMPIADY                                         WIEDZY O UNII EUROPEJSKIEJ – CZ.II</w:t>
                          </w:r>
                        </w:sdtContent>
                      </w:sdt>
                      <w:r w:rsidR="00471D36">
                        <w:rPr>
                          <w:b/>
                          <w:i/>
                          <w:sz w:val="29"/>
                          <w:szCs w:val="29"/>
                        </w:rPr>
                        <w:t>I - quiz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" fillcolor="#0bd0d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2"/>
                          <w:szCs w:val="32"/>
                        </w:rPr>
                        <w:alias w:val="Rok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471D36" w:rsidRPr="00C61E15" w:rsidRDefault="00471D36" w:rsidP="00C61E15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Rok szkolny 202</w:t>
                          </w:r>
                          <w:r w:rsidR="002B666C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Pr="00C61E1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/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2B666C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046"/>
    <w:multiLevelType w:val="hybridMultilevel"/>
    <w:tmpl w:val="F2065FAC"/>
    <w:lvl w:ilvl="0" w:tplc="65B0AE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910E02"/>
    <w:multiLevelType w:val="hybridMultilevel"/>
    <w:tmpl w:val="CE1A44FA"/>
    <w:lvl w:ilvl="0" w:tplc="55D43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805EC"/>
    <w:multiLevelType w:val="hybridMultilevel"/>
    <w:tmpl w:val="118A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1BD8"/>
    <w:multiLevelType w:val="hybridMultilevel"/>
    <w:tmpl w:val="A5869AD8"/>
    <w:lvl w:ilvl="0" w:tplc="099CD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842695"/>
    <w:multiLevelType w:val="multilevel"/>
    <w:tmpl w:val="BAB8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24743"/>
    <w:multiLevelType w:val="hybridMultilevel"/>
    <w:tmpl w:val="BBECD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14470"/>
    <w:multiLevelType w:val="hybridMultilevel"/>
    <w:tmpl w:val="F1AA9C2A"/>
    <w:lvl w:ilvl="0" w:tplc="BA1EC9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3E4B7F"/>
    <w:multiLevelType w:val="hybridMultilevel"/>
    <w:tmpl w:val="4AC258B0"/>
    <w:lvl w:ilvl="0" w:tplc="7D5832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>
      <o:colormenu v:ext="edit" strokecolor="#00b0f0" shadow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6A30"/>
    <w:rsid w:val="00031EDF"/>
    <w:rsid w:val="00041000"/>
    <w:rsid w:val="00047B5E"/>
    <w:rsid w:val="000577C4"/>
    <w:rsid w:val="0006505F"/>
    <w:rsid w:val="000727F4"/>
    <w:rsid w:val="000B194E"/>
    <w:rsid w:val="000D5099"/>
    <w:rsid w:val="000E6300"/>
    <w:rsid w:val="00105ACE"/>
    <w:rsid w:val="0011032E"/>
    <w:rsid w:val="00120267"/>
    <w:rsid w:val="00121B9B"/>
    <w:rsid w:val="001309AB"/>
    <w:rsid w:val="00146E1B"/>
    <w:rsid w:val="00172D90"/>
    <w:rsid w:val="00175FF1"/>
    <w:rsid w:val="00180940"/>
    <w:rsid w:val="00187E87"/>
    <w:rsid w:val="00193BFE"/>
    <w:rsid w:val="001A0734"/>
    <w:rsid w:val="001B594B"/>
    <w:rsid w:val="001C157B"/>
    <w:rsid w:val="001C7A39"/>
    <w:rsid w:val="001D5BB2"/>
    <w:rsid w:val="001E12F6"/>
    <w:rsid w:val="001E1D9A"/>
    <w:rsid w:val="001F3815"/>
    <w:rsid w:val="001F738C"/>
    <w:rsid w:val="00204F49"/>
    <w:rsid w:val="00206334"/>
    <w:rsid w:val="00207283"/>
    <w:rsid w:val="002141B9"/>
    <w:rsid w:val="002156C8"/>
    <w:rsid w:val="0022777C"/>
    <w:rsid w:val="00233754"/>
    <w:rsid w:val="00235A9F"/>
    <w:rsid w:val="002406BF"/>
    <w:rsid w:val="0025437A"/>
    <w:rsid w:val="0027733A"/>
    <w:rsid w:val="002A6542"/>
    <w:rsid w:val="002B62BF"/>
    <w:rsid w:val="002B666C"/>
    <w:rsid w:val="002D2E51"/>
    <w:rsid w:val="002D48EC"/>
    <w:rsid w:val="002E5804"/>
    <w:rsid w:val="002F4BE9"/>
    <w:rsid w:val="0032498C"/>
    <w:rsid w:val="00325B57"/>
    <w:rsid w:val="00330EF7"/>
    <w:rsid w:val="00346B4A"/>
    <w:rsid w:val="00347736"/>
    <w:rsid w:val="0036577B"/>
    <w:rsid w:val="00366FCE"/>
    <w:rsid w:val="00367DC5"/>
    <w:rsid w:val="00374A3D"/>
    <w:rsid w:val="003879F2"/>
    <w:rsid w:val="00387AFE"/>
    <w:rsid w:val="003958BB"/>
    <w:rsid w:val="003964AD"/>
    <w:rsid w:val="003A047C"/>
    <w:rsid w:val="003A5896"/>
    <w:rsid w:val="003C34C8"/>
    <w:rsid w:val="003C7FC8"/>
    <w:rsid w:val="003D1A9A"/>
    <w:rsid w:val="003E05C8"/>
    <w:rsid w:val="003E4EBF"/>
    <w:rsid w:val="003E517D"/>
    <w:rsid w:val="003F398B"/>
    <w:rsid w:val="00410A0A"/>
    <w:rsid w:val="00422B77"/>
    <w:rsid w:val="00464F02"/>
    <w:rsid w:val="00467A8B"/>
    <w:rsid w:val="00471D36"/>
    <w:rsid w:val="004721A4"/>
    <w:rsid w:val="004A5D72"/>
    <w:rsid w:val="004B40E0"/>
    <w:rsid w:val="004B4A65"/>
    <w:rsid w:val="004B6F3C"/>
    <w:rsid w:val="004F2571"/>
    <w:rsid w:val="00530B8E"/>
    <w:rsid w:val="0053127F"/>
    <w:rsid w:val="0054293E"/>
    <w:rsid w:val="0055650B"/>
    <w:rsid w:val="00560C42"/>
    <w:rsid w:val="005666AA"/>
    <w:rsid w:val="00567303"/>
    <w:rsid w:val="005739F7"/>
    <w:rsid w:val="00581D8F"/>
    <w:rsid w:val="00583D08"/>
    <w:rsid w:val="005856A7"/>
    <w:rsid w:val="005A6C9A"/>
    <w:rsid w:val="005E40EC"/>
    <w:rsid w:val="005E7FB4"/>
    <w:rsid w:val="006015F2"/>
    <w:rsid w:val="0061580A"/>
    <w:rsid w:val="00616F55"/>
    <w:rsid w:val="006252C3"/>
    <w:rsid w:val="006357E0"/>
    <w:rsid w:val="00652B41"/>
    <w:rsid w:val="00657DFA"/>
    <w:rsid w:val="00673410"/>
    <w:rsid w:val="006A5D8D"/>
    <w:rsid w:val="006A6C03"/>
    <w:rsid w:val="006B274E"/>
    <w:rsid w:val="006B50A5"/>
    <w:rsid w:val="006C6BD4"/>
    <w:rsid w:val="006D78B3"/>
    <w:rsid w:val="006F532E"/>
    <w:rsid w:val="007026B0"/>
    <w:rsid w:val="0072222B"/>
    <w:rsid w:val="00727AC0"/>
    <w:rsid w:val="00732309"/>
    <w:rsid w:val="0073302A"/>
    <w:rsid w:val="00734830"/>
    <w:rsid w:val="00743E42"/>
    <w:rsid w:val="00744DA8"/>
    <w:rsid w:val="00747A45"/>
    <w:rsid w:val="00747CB8"/>
    <w:rsid w:val="00750007"/>
    <w:rsid w:val="007525B1"/>
    <w:rsid w:val="00770B62"/>
    <w:rsid w:val="00770E4C"/>
    <w:rsid w:val="007968E3"/>
    <w:rsid w:val="007C4E05"/>
    <w:rsid w:val="007F137B"/>
    <w:rsid w:val="00800717"/>
    <w:rsid w:val="00801B68"/>
    <w:rsid w:val="008151A5"/>
    <w:rsid w:val="00863EB7"/>
    <w:rsid w:val="00865349"/>
    <w:rsid w:val="00870D87"/>
    <w:rsid w:val="0088196B"/>
    <w:rsid w:val="008A5DE0"/>
    <w:rsid w:val="008F538E"/>
    <w:rsid w:val="0090378B"/>
    <w:rsid w:val="00904277"/>
    <w:rsid w:val="00904C3D"/>
    <w:rsid w:val="00906985"/>
    <w:rsid w:val="00914C45"/>
    <w:rsid w:val="00927516"/>
    <w:rsid w:val="0093054C"/>
    <w:rsid w:val="00953B98"/>
    <w:rsid w:val="0096047F"/>
    <w:rsid w:val="009B55AB"/>
    <w:rsid w:val="009C372F"/>
    <w:rsid w:val="009D0EB8"/>
    <w:rsid w:val="009E6650"/>
    <w:rsid w:val="00A01A3D"/>
    <w:rsid w:val="00A0321C"/>
    <w:rsid w:val="00A04DED"/>
    <w:rsid w:val="00A11A72"/>
    <w:rsid w:val="00A16241"/>
    <w:rsid w:val="00A23B9C"/>
    <w:rsid w:val="00A2402F"/>
    <w:rsid w:val="00A31FED"/>
    <w:rsid w:val="00A33397"/>
    <w:rsid w:val="00A4296D"/>
    <w:rsid w:val="00A648BA"/>
    <w:rsid w:val="00A7168D"/>
    <w:rsid w:val="00A94DEF"/>
    <w:rsid w:val="00A94EB8"/>
    <w:rsid w:val="00A96ED9"/>
    <w:rsid w:val="00A9772F"/>
    <w:rsid w:val="00AA28D5"/>
    <w:rsid w:val="00AA69CE"/>
    <w:rsid w:val="00AB2C39"/>
    <w:rsid w:val="00AC3937"/>
    <w:rsid w:val="00AE3E3E"/>
    <w:rsid w:val="00B204F8"/>
    <w:rsid w:val="00B26F82"/>
    <w:rsid w:val="00B342D2"/>
    <w:rsid w:val="00B410FC"/>
    <w:rsid w:val="00B42A24"/>
    <w:rsid w:val="00B545FC"/>
    <w:rsid w:val="00B84F3E"/>
    <w:rsid w:val="00BA30FC"/>
    <w:rsid w:val="00BB00FD"/>
    <w:rsid w:val="00BB04F0"/>
    <w:rsid w:val="00BB2C91"/>
    <w:rsid w:val="00BD65BB"/>
    <w:rsid w:val="00BE5EB8"/>
    <w:rsid w:val="00BF55FF"/>
    <w:rsid w:val="00C0051D"/>
    <w:rsid w:val="00C0320E"/>
    <w:rsid w:val="00C2219C"/>
    <w:rsid w:val="00C42EBC"/>
    <w:rsid w:val="00C45737"/>
    <w:rsid w:val="00C56365"/>
    <w:rsid w:val="00C56830"/>
    <w:rsid w:val="00C61E15"/>
    <w:rsid w:val="00C65544"/>
    <w:rsid w:val="00C7055B"/>
    <w:rsid w:val="00C7125A"/>
    <w:rsid w:val="00C74B7B"/>
    <w:rsid w:val="00C76EF4"/>
    <w:rsid w:val="00C869FE"/>
    <w:rsid w:val="00CA207B"/>
    <w:rsid w:val="00CC2D52"/>
    <w:rsid w:val="00CD02E7"/>
    <w:rsid w:val="00CD726C"/>
    <w:rsid w:val="00D02701"/>
    <w:rsid w:val="00D11189"/>
    <w:rsid w:val="00D12B74"/>
    <w:rsid w:val="00D139FB"/>
    <w:rsid w:val="00D13E3A"/>
    <w:rsid w:val="00D15C82"/>
    <w:rsid w:val="00D21677"/>
    <w:rsid w:val="00D24ECA"/>
    <w:rsid w:val="00D3468E"/>
    <w:rsid w:val="00D349EB"/>
    <w:rsid w:val="00D51738"/>
    <w:rsid w:val="00D6643A"/>
    <w:rsid w:val="00D95A58"/>
    <w:rsid w:val="00D95D2B"/>
    <w:rsid w:val="00DB1CEA"/>
    <w:rsid w:val="00DC117B"/>
    <w:rsid w:val="00DC69DD"/>
    <w:rsid w:val="00DF4821"/>
    <w:rsid w:val="00E11F47"/>
    <w:rsid w:val="00E16C75"/>
    <w:rsid w:val="00E22A56"/>
    <w:rsid w:val="00E274BE"/>
    <w:rsid w:val="00E41B01"/>
    <w:rsid w:val="00EB1E37"/>
    <w:rsid w:val="00EB4AC5"/>
    <w:rsid w:val="00EB5540"/>
    <w:rsid w:val="00EC1E51"/>
    <w:rsid w:val="00ED208F"/>
    <w:rsid w:val="00EE1A8D"/>
    <w:rsid w:val="00EE47FA"/>
    <w:rsid w:val="00EE7FB1"/>
    <w:rsid w:val="00EF7166"/>
    <w:rsid w:val="00F01524"/>
    <w:rsid w:val="00F10E91"/>
    <w:rsid w:val="00F124DE"/>
    <w:rsid w:val="00F1353C"/>
    <w:rsid w:val="00F142E1"/>
    <w:rsid w:val="00F3524A"/>
    <w:rsid w:val="00F403CF"/>
    <w:rsid w:val="00F5386E"/>
    <w:rsid w:val="00F5410C"/>
    <w:rsid w:val="00F84F9A"/>
    <w:rsid w:val="00FA5BF3"/>
    <w:rsid w:val="00FB0E79"/>
    <w:rsid w:val="00FB3063"/>
    <w:rsid w:val="00FB3856"/>
    <w:rsid w:val="00FB4F2E"/>
    <w:rsid w:val="00FE3A84"/>
    <w:rsid w:val="00FE546E"/>
    <w:rsid w:val="00FF51C7"/>
    <w:rsid w:val="00FF5FAD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o:colormenu v:ext="edit" strokecolor="#00b0f0" shadowcolor="none [1945]"/>
    </o:shapedefaults>
    <o:shapelayout v:ext="edit">
      <o:idmap v:ext="edit" data="1"/>
    </o:shapelayout>
  </w:shapeDefaults>
  <w:decimalSymbol w:val=","/>
  <w:listSeparator w:val=";"/>
  <w14:docId w14:val="32BDC4E5"/>
  <w15:docId w15:val="{32AC209B-778C-47D8-AF8B-FAEC614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A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8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44D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ull">
    <w:name w:val="null"/>
    <w:basedOn w:val="Domylnaczcionkaakapitu"/>
    <w:rsid w:val="00FF69E5"/>
  </w:style>
  <w:style w:type="paragraph" w:styleId="Tekstpodstawowy3">
    <w:name w:val="Body Text 3"/>
    <w:basedOn w:val="Normalny"/>
    <w:link w:val="Tekstpodstawowy3Znak"/>
    <w:rsid w:val="00F124D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12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egend">
    <w:name w:val="legend"/>
    <w:basedOn w:val="Domylnaczcionkaakapitu"/>
    <w:rsid w:val="00EE1A8D"/>
  </w:style>
  <w:style w:type="character" w:styleId="Pogrubienie">
    <w:name w:val="Strong"/>
    <w:basedOn w:val="Domylnaczcionkaakapitu"/>
    <w:uiPriority w:val="22"/>
    <w:qFormat/>
    <w:rsid w:val="00EE1A8D"/>
    <w:rPr>
      <w:b/>
      <w:bCs/>
    </w:rPr>
  </w:style>
  <w:style w:type="character" w:customStyle="1" w:styleId="st">
    <w:name w:val="st"/>
    <w:basedOn w:val="Domylnaczcionkaakapitu"/>
    <w:rsid w:val="004F2571"/>
  </w:style>
  <w:style w:type="character" w:styleId="Uwydatnienie">
    <w:name w:val="Emphasis"/>
    <w:basedOn w:val="Domylnaczcionkaakapitu"/>
    <w:uiPriority w:val="20"/>
    <w:qFormat/>
    <w:rsid w:val="004F257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D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D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CA1D2-6EBF-4BDC-A7F0-F1A01225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CENTRALNY XI OGÓLNOPOLSKIEJ OLIMPIADY                                         WIEDZY O UNII EUROPEJSKIEJ – CZ.II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CENTRALNY XI OGÓLNOPOLSKIEJ OLIMPIADY                                         WIEDZY O UNII EUROPEJSKIEJ – CZ.II</dc:title>
  <dc:creator>Ja</dc:creator>
  <cp:lastModifiedBy>Pracownia</cp:lastModifiedBy>
  <cp:revision>4</cp:revision>
  <cp:lastPrinted>2023-06-02T20:02:00Z</cp:lastPrinted>
  <dcterms:created xsi:type="dcterms:W3CDTF">2024-04-26T09:01:00Z</dcterms:created>
  <dcterms:modified xsi:type="dcterms:W3CDTF">2024-05-20T08:07:00Z</dcterms:modified>
</cp:coreProperties>
</file>