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8" w:rsidRPr="00EC24FB" w:rsidRDefault="00EC2D48" w:rsidP="00EC2D4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7E66CA" w:rsidRDefault="007E66CA" w:rsidP="00EC2D4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</w:p>
    <w:p w:rsidR="00EC2D48" w:rsidRPr="00894FC4" w:rsidRDefault="00EC2D48" w:rsidP="00EC2D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94FC4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KLUCZ ODPOWIEDZI</w:t>
      </w:r>
    </w:p>
    <w:p w:rsidR="007E66CA" w:rsidRDefault="007E66CA" w:rsidP="00894FC4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0E2AAF" w:rsidRPr="00894FC4" w:rsidRDefault="000E2AAF" w:rsidP="00894FC4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94FC4">
        <w:rPr>
          <w:rFonts w:asciiTheme="minorHAnsi" w:hAnsiTheme="minorHAnsi" w:cstheme="minorHAnsi"/>
          <w:b/>
          <w:i/>
          <w:sz w:val="32"/>
          <w:szCs w:val="32"/>
        </w:rPr>
        <w:t>Część B – zadanie krótkiej wypowiedzi – Z PROGRAMU TEMATYCZNEGO</w:t>
      </w:r>
    </w:p>
    <w:p w:rsidR="000E2AAF" w:rsidRPr="00894FC4" w:rsidRDefault="000E2AAF" w:rsidP="00894FC4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</w:pPr>
      <w:r w:rsidRPr="00894FC4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>Uwaga! W tej części pracy:</w:t>
      </w:r>
    </w:p>
    <w:p w:rsidR="000E2AAF" w:rsidRPr="00894FC4" w:rsidRDefault="000E2AAF" w:rsidP="00894FC4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lang w:eastAsia="pl-PL"/>
        </w:rPr>
      </w:pPr>
      <w:r w:rsidRPr="00894FC4">
        <w:rPr>
          <w:rFonts w:asciiTheme="minorHAnsi" w:hAnsiTheme="minorHAnsi" w:cstheme="minorHAnsi"/>
          <w:b/>
          <w:i/>
          <w:color w:val="FF0000"/>
          <w:sz w:val="28"/>
          <w:szCs w:val="28"/>
          <w:lang w:eastAsia="pl-PL"/>
        </w:rPr>
        <w:t xml:space="preserve">- </w:t>
      </w:r>
      <w:r w:rsidRPr="00894FC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  <w:lang w:eastAsia="pl-PL"/>
        </w:rPr>
        <w:t>dopuszcza się możliwość poprawek</w:t>
      </w:r>
      <w:r w:rsidRPr="00894FC4">
        <w:rPr>
          <w:rFonts w:asciiTheme="minorHAnsi" w:hAnsiTheme="minorHAnsi" w:cstheme="minorHAnsi"/>
          <w:b/>
          <w:i/>
          <w:color w:val="FF0000"/>
          <w:sz w:val="28"/>
          <w:szCs w:val="28"/>
          <w:lang w:eastAsia="pl-PL"/>
        </w:rPr>
        <w:t xml:space="preserve">, ale tylko w jedyny sposób – </w:t>
      </w:r>
      <w:r w:rsidRPr="00894FC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  <w:lang w:eastAsia="pl-PL"/>
        </w:rPr>
        <w:t>należy przekreślić część wypowiedzi i obok napisać nową</w:t>
      </w:r>
      <w:r w:rsidRPr="00894FC4">
        <w:rPr>
          <w:rFonts w:asciiTheme="minorHAnsi" w:hAnsiTheme="minorHAnsi" w:cstheme="minorHAnsi"/>
          <w:b/>
          <w:i/>
          <w:color w:val="FF0000"/>
          <w:sz w:val="28"/>
          <w:szCs w:val="28"/>
          <w:lang w:eastAsia="pl-PL"/>
        </w:rPr>
        <w:t>, do oceny</w:t>
      </w:r>
    </w:p>
    <w:p w:rsidR="000E2AAF" w:rsidRPr="00894FC4" w:rsidRDefault="000E2AAF" w:rsidP="00894FC4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</w:pPr>
      <w:r w:rsidRPr="00894FC4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- </w:t>
      </w:r>
      <w:r w:rsidRPr="00894FC4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mazanie, poprawianie wypowiedzi</w:t>
      </w:r>
      <w:r w:rsidRPr="00894FC4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 (zwłaszcza dat czy nazwisk) </w:t>
      </w:r>
      <w:r w:rsidRPr="00894FC4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jest niedopuszczalne i przy ocenianiu wypowiedzi będzie pomijane</w:t>
      </w:r>
      <w:r w:rsidRPr="00894FC4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 (prawidłowa poprawa nie jest traktowana jako błąd przy ocenie a błędna poprawa traktowana jest jako błąd merytoryczny)</w:t>
      </w:r>
    </w:p>
    <w:p w:rsidR="000E2AAF" w:rsidRPr="00894FC4" w:rsidRDefault="000E2AAF" w:rsidP="00894FC4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lang w:eastAsia="pl-PL"/>
        </w:rPr>
      </w:pPr>
      <w:r w:rsidRPr="00894FC4">
        <w:rPr>
          <w:rFonts w:asciiTheme="minorHAnsi" w:hAnsiTheme="minorHAnsi" w:cstheme="minorHAnsi"/>
          <w:b/>
          <w:i/>
          <w:color w:val="FF0000"/>
          <w:sz w:val="28"/>
          <w:szCs w:val="28"/>
          <w:lang w:eastAsia="pl-PL"/>
        </w:rPr>
        <w:t xml:space="preserve">- </w:t>
      </w:r>
      <w:r w:rsidRPr="00894FC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  <w:lang w:eastAsia="pl-PL"/>
        </w:rPr>
        <w:t>odpowiedź niepełna nie jest traktowana jako błędna, tylko nie zaliczamy danego elementu wypowiedzi</w:t>
      </w:r>
    </w:p>
    <w:p w:rsidR="000E2AAF" w:rsidRPr="00894FC4" w:rsidRDefault="000E2AAF" w:rsidP="00894FC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i/>
          <w:color w:val="0070C0"/>
          <w:sz w:val="28"/>
          <w:szCs w:val="28"/>
          <w:lang w:eastAsia="pl-PL"/>
        </w:rPr>
      </w:pPr>
      <w:r w:rsidRPr="00894FC4">
        <w:rPr>
          <w:rFonts w:cstheme="minorHAnsi"/>
          <w:i/>
          <w:color w:val="0070C0"/>
          <w:sz w:val="28"/>
          <w:szCs w:val="28"/>
          <w:lang w:eastAsia="pl-PL"/>
        </w:rPr>
        <w:t xml:space="preserve">- każdy </w:t>
      </w:r>
      <w:r w:rsidRPr="00894FC4">
        <w:rPr>
          <w:rFonts w:cstheme="minorHAnsi"/>
          <w:i/>
          <w:color w:val="0070C0"/>
          <w:sz w:val="28"/>
          <w:szCs w:val="28"/>
          <w:u w:val="single"/>
          <w:lang w:eastAsia="pl-PL"/>
        </w:rPr>
        <w:t>błąd merytoryczny</w:t>
      </w:r>
      <w:r w:rsidRPr="00894FC4">
        <w:rPr>
          <w:rFonts w:cstheme="minorHAnsi"/>
          <w:i/>
          <w:color w:val="0070C0"/>
          <w:sz w:val="28"/>
          <w:szCs w:val="28"/>
          <w:lang w:eastAsia="pl-PL"/>
        </w:rPr>
        <w:t xml:space="preserve"> powoduje </w:t>
      </w:r>
      <w:r w:rsidRPr="00894FC4">
        <w:rPr>
          <w:rFonts w:cstheme="minorHAnsi"/>
          <w:i/>
          <w:color w:val="0070C0"/>
          <w:sz w:val="28"/>
          <w:szCs w:val="28"/>
          <w:u w:val="single"/>
          <w:lang w:eastAsia="pl-PL"/>
        </w:rPr>
        <w:t>odjęcie</w:t>
      </w:r>
      <w:r w:rsidRPr="00894FC4">
        <w:rPr>
          <w:rFonts w:cstheme="minorHAnsi"/>
          <w:i/>
          <w:color w:val="0070C0"/>
          <w:sz w:val="28"/>
          <w:szCs w:val="28"/>
          <w:lang w:eastAsia="pl-PL"/>
        </w:rPr>
        <w:t xml:space="preserve"> od liczby punktów za dane zadnie </w:t>
      </w:r>
      <w:r w:rsidRPr="00894FC4">
        <w:rPr>
          <w:rFonts w:cstheme="minorHAnsi"/>
          <w:i/>
          <w:color w:val="0070C0"/>
          <w:sz w:val="28"/>
          <w:szCs w:val="28"/>
          <w:u w:val="single"/>
          <w:lang w:eastAsia="pl-PL"/>
        </w:rPr>
        <w:t>0,5 pkt.</w:t>
      </w:r>
      <w:r w:rsidRPr="00894FC4">
        <w:rPr>
          <w:rFonts w:cstheme="minorHAnsi"/>
          <w:i/>
          <w:color w:val="0070C0"/>
          <w:sz w:val="28"/>
          <w:szCs w:val="28"/>
          <w:lang w:eastAsia="pl-PL"/>
        </w:rPr>
        <w:t xml:space="preserve"> – za całość zadania </w:t>
      </w:r>
      <w:r w:rsidRPr="00894FC4">
        <w:rPr>
          <w:rFonts w:cstheme="minorHAnsi"/>
          <w:b/>
          <w:i/>
          <w:color w:val="984806" w:themeColor="accent6" w:themeShade="80"/>
          <w:sz w:val="28"/>
          <w:szCs w:val="28"/>
          <w:u w:val="single"/>
          <w:lang w:eastAsia="pl-PL"/>
        </w:rPr>
        <w:t>1</w:t>
      </w:r>
      <w:r w:rsidR="007E66CA">
        <w:rPr>
          <w:rFonts w:cstheme="minorHAnsi"/>
          <w:b/>
          <w:i/>
          <w:color w:val="984806" w:themeColor="accent6" w:themeShade="80"/>
          <w:sz w:val="28"/>
          <w:szCs w:val="28"/>
          <w:u w:val="single"/>
          <w:lang w:eastAsia="pl-PL"/>
        </w:rPr>
        <w:t>2</w:t>
      </w:r>
      <w:r w:rsidRPr="00894FC4">
        <w:rPr>
          <w:rFonts w:cstheme="minorHAnsi"/>
          <w:i/>
          <w:color w:val="0070C0"/>
          <w:sz w:val="28"/>
          <w:szCs w:val="28"/>
          <w:lang w:eastAsia="pl-PL"/>
        </w:rPr>
        <w:t xml:space="preserve"> nie możemy przyznać mniej niż 0 pkt. (wynik końcowy nie może być ujemny); </w:t>
      </w:r>
    </w:p>
    <w:p w:rsidR="000E2AAF" w:rsidRPr="00894FC4" w:rsidRDefault="000E2AAF" w:rsidP="00894FC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i/>
          <w:color w:val="0070C0"/>
          <w:sz w:val="28"/>
          <w:szCs w:val="28"/>
          <w:lang w:eastAsia="pl-PL"/>
        </w:rPr>
      </w:pPr>
      <w:r w:rsidRPr="00894FC4">
        <w:rPr>
          <w:rFonts w:cstheme="minorHAnsi"/>
          <w:i/>
          <w:color w:val="0070C0"/>
          <w:sz w:val="28"/>
          <w:szCs w:val="28"/>
          <w:lang w:eastAsia="pl-PL"/>
        </w:rPr>
        <w:t xml:space="preserve">- po zsumowaniu punktów „połówkę” zaokrąglamy do całego punktu, tj.: za końcowe 0,5 pkt. dajemy 1 </w:t>
      </w:r>
      <w:proofErr w:type="spellStart"/>
      <w:r w:rsidRPr="00894FC4">
        <w:rPr>
          <w:rFonts w:cstheme="minorHAnsi"/>
          <w:i/>
          <w:color w:val="0070C0"/>
          <w:sz w:val="28"/>
          <w:szCs w:val="28"/>
          <w:lang w:eastAsia="pl-PL"/>
        </w:rPr>
        <w:t>pkt</w:t>
      </w:r>
      <w:proofErr w:type="spellEnd"/>
      <w:r w:rsidRPr="00894FC4">
        <w:rPr>
          <w:rFonts w:cstheme="minorHAnsi"/>
          <w:i/>
          <w:color w:val="0070C0"/>
          <w:sz w:val="28"/>
          <w:szCs w:val="28"/>
          <w:lang w:eastAsia="pl-PL"/>
        </w:rPr>
        <w:t>, za 1,5 – 2, za 2,5 – 3, za 3,5 – 4, za 4,5 - 5</w:t>
      </w:r>
    </w:p>
    <w:p w:rsidR="000E2AAF" w:rsidRPr="00894FC4" w:rsidRDefault="000E2AAF" w:rsidP="00894FC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i/>
          <w:color w:val="002060"/>
          <w:sz w:val="28"/>
          <w:szCs w:val="28"/>
          <w:lang w:eastAsia="pl-PL"/>
        </w:rPr>
      </w:pPr>
      <w:r w:rsidRPr="00894FC4">
        <w:rPr>
          <w:rFonts w:cstheme="minorHAnsi"/>
          <w:i/>
          <w:color w:val="002060"/>
          <w:sz w:val="28"/>
          <w:szCs w:val="28"/>
          <w:lang w:eastAsia="pl-PL"/>
        </w:rPr>
        <w:t xml:space="preserve">- sprawdzając zadanie 11 </w:t>
      </w:r>
      <w:r w:rsidRPr="00894FC4">
        <w:rPr>
          <w:rFonts w:cstheme="minorHAnsi"/>
          <w:i/>
          <w:color w:val="002060"/>
          <w:sz w:val="28"/>
          <w:szCs w:val="28"/>
          <w:u w:val="single"/>
          <w:lang w:eastAsia="pl-PL"/>
        </w:rPr>
        <w:t>zapisujemy obok na marginesie (albo nad wypowiedzią ucznia)</w:t>
      </w:r>
      <w:r w:rsidRPr="00894FC4">
        <w:rPr>
          <w:rFonts w:cstheme="minorHAnsi"/>
          <w:i/>
          <w:color w:val="002060"/>
          <w:sz w:val="28"/>
          <w:szCs w:val="28"/>
          <w:lang w:eastAsia="pl-PL"/>
        </w:rPr>
        <w:t xml:space="preserve"> – </w:t>
      </w:r>
      <w:r w:rsidRPr="00894FC4">
        <w:rPr>
          <w:rFonts w:cstheme="minorHAnsi"/>
          <w:i/>
          <w:color w:val="002060"/>
          <w:sz w:val="28"/>
          <w:szCs w:val="28"/>
          <w:u w:val="single"/>
          <w:lang w:eastAsia="pl-PL"/>
        </w:rPr>
        <w:t>symbolikę odpowiedzi</w:t>
      </w:r>
      <w:r w:rsidRPr="00894FC4">
        <w:rPr>
          <w:rFonts w:cstheme="minorHAnsi"/>
          <w:i/>
          <w:color w:val="002060"/>
          <w:sz w:val="28"/>
          <w:szCs w:val="28"/>
          <w:lang w:eastAsia="pl-PL"/>
        </w:rPr>
        <w:t xml:space="preserve"> zgodnie z kluczem (z numerowaniem ich, tj. a1, a2 itd. – nie numerujemy np. a6 i a3 – tak jak jest w kluczu, tylko elementy danej dziedziny po kolei, czyli np. a1 i a2) oraz </w:t>
      </w:r>
      <w:r w:rsidRPr="00894FC4">
        <w:rPr>
          <w:rFonts w:cstheme="minorHAnsi"/>
          <w:i/>
          <w:color w:val="002060"/>
          <w:sz w:val="28"/>
          <w:szCs w:val="28"/>
          <w:u w:val="single"/>
          <w:lang w:eastAsia="pl-PL"/>
        </w:rPr>
        <w:t>każdy błąd</w:t>
      </w:r>
      <w:r w:rsidRPr="00894FC4">
        <w:rPr>
          <w:rFonts w:cstheme="minorHAnsi"/>
          <w:i/>
          <w:color w:val="002060"/>
          <w:sz w:val="28"/>
          <w:szCs w:val="28"/>
          <w:lang w:eastAsia="pl-PL"/>
        </w:rPr>
        <w:t xml:space="preserve"> – z numerowaniem ich (w następujący sposób: </w:t>
      </w:r>
      <w:r w:rsidRPr="00894FC4">
        <w:rPr>
          <w:rFonts w:cstheme="minorHAnsi"/>
          <w:i/>
          <w:color w:val="002060"/>
          <w:sz w:val="28"/>
          <w:szCs w:val="28"/>
          <w:u w:val="single"/>
          <w:lang w:eastAsia="pl-PL"/>
        </w:rPr>
        <w:t>bł.1, bł.2 itd</w:t>
      </w:r>
      <w:r w:rsidRPr="00894FC4">
        <w:rPr>
          <w:rFonts w:cstheme="minorHAnsi"/>
          <w:i/>
          <w:color w:val="002060"/>
          <w:sz w:val="28"/>
          <w:szCs w:val="28"/>
          <w:lang w:eastAsia="pl-PL"/>
        </w:rPr>
        <w:t>.)</w:t>
      </w:r>
    </w:p>
    <w:p w:rsidR="00EC2D48" w:rsidRPr="00894FC4" w:rsidRDefault="00EC2D48" w:rsidP="00894FC4">
      <w:pPr>
        <w:spacing w:after="0" w:line="288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7E66CA" w:rsidRDefault="007E66CA" w:rsidP="00894FC4">
      <w:pPr>
        <w:pStyle w:val="Tytu"/>
        <w:spacing w:line="288" w:lineRule="auto"/>
        <w:jc w:val="both"/>
        <w:rPr>
          <w:rFonts w:asciiTheme="minorHAnsi" w:hAnsiTheme="minorHAnsi" w:cstheme="minorHAnsi"/>
          <w:color w:val="984806" w:themeColor="accent6" w:themeShade="80"/>
          <w:spacing w:val="-2"/>
          <w:sz w:val="28"/>
          <w:szCs w:val="28"/>
          <w:u w:val="single"/>
        </w:rPr>
      </w:pPr>
    </w:p>
    <w:p w:rsidR="00EC2D48" w:rsidRPr="00894FC4" w:rsidRDefault="00EC2D48" w:rsidP="00894FC4">
      <w:pPr>
        <w:pStyle w:val="Tytu"/>
        <w:spacing w:line="288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</w:pPr>
      <w:r w:rsidRPr="00894FC4">
        <w:rPr>
          <w:rFonts w:asciiTheme="minorHAnsi" w:hAnsiTheme="minorHAnsi" w:cstheme="minorHAnsi"/>
          <w:color w:val="984806" w:themeColor="accent6" w:themeShade="80"/>
          <w:spacing w:val="-2"/>
          <w:sz w:val="28"/>
          <w:szCs w:val="28"/>
          <w:u w:val="single"/>
        </w:rPr>
        <w:t>1</w:t>
      </w:r>
      <w:r w:rsidR="007E66CA">
        <w:rPr>
          <w:rFonts w:asciiTheme="minorHAnsi" w:hAnsiTheme="minorHAnsi" w:cstheme="minorHAnsi"/>
          <w:color w:val="984806" w:themeColor="accent6" w:themeShade="80"/>
          <w:spacing w:val="-2"/>
          <w:sz w:val="28"/>
          <w:szCs w:val="28"/>
          <w:u w:val="single"/>
        </w:rPr>
        <w:t>2</w:t>
      </w:r>
      <w:r w:rsidRPr="00894FC4">
        <w:rPr>
          <w:rFonts w:asciiTheme="minorHAnsi" w:hAnsiTheme="minorHAnsi" w:cstheme="minorHAnsi"/>
          <w:color w:val="984806" w:themeColor="accent6" w:themeShade="80"/>
          <w:spacing w:val="-2"/>
          <w:sz w:val="28"/>
          <w:szCs w:val="28"/>
          <w:u w:val="single"/>
        </w:rPr>
        <w:t>/</w:t>
      </w:r>
      <w:r w:rsidRPr="00894FC4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="00F60FC9" w:rsidRPr="00894FC4">
        <w:rPr>
          <w:rFonts w:asciiTheme="minorHAnsi" w:hAnsiTheme="minorHAnsi" w:cstheme="minorHAnsi"/>
          <w:sz w:val="28"/>
          <w:szCs w:val="28"/>
        </w:rPr>
        <w:t xml:space="preserve">Najważniejsze osiągnięcia </w:t>
      </w:r>
      <w:r w:rsidR="00894FC4">
        <w:rPr>
          <w:rFonts w:asciiTheme="minorHAnsi" w:hAnsiTheme="minorHAnsi" w:cstheme="minorHAnsi"/>
          <w:sz w:val="28"/>
          <w:szCs w:val="28"/>
        </w:rPr>
        <w:t xml:space="preserve">i dorobek cywilizacyjny </w:t>
      </w:r>
      <w:r w:rsidR="00F60FC9" w:rsidRPr="00894FC4">
        <w:rPr>
          <w:rFonts w:asciiTheme="minorHAnsi" w:hAnsiTheme="minorHAnsi" w:cstheme="minorHAnsi"/>
          <w:sz w:val="28"/>
          <w:szCs w:val="28"/>
        </w:rPr>
        <w:t>starożytnych:</w:t>
      </w:r>
      <w:r w:rsidR="007E66CA">
        <w:rPr>
          <w:rFonts w:asciiTheme="minorHAnsi" w:hAnsiTheme="minorHAnsi" w:cstheme="minorHAnsi"/>
          <w:sz w:val="28"/>
          <w:szCs w:val="28"/>
        </w:rPr>
        <w:t xml:space="preserve"> Mezopotamii i</w:t>
      </w:r>
      <w:r w:rsidR="000E2AAF" w:rsidRPr="00894FC4">
        <w:rPr>
          <w:rFonts w:asciiTheme="minorHAnsi" w:hAnsiTheme="minorHAnsi" w:cstheme="minorHAnsi"/>
          <w:sz w:val="28"/>
          <w:szCs w:val="28"/>
        </w:rPr>
        <w:t xml:space="preserve"> Chin</w:t>
      </w:r>
      <w:r w:rsidR="007E66CA">
        <w:rPr>
          <w:rFonts w:asciiTheme="minorHAnsi" w:hAnsiTheme="minorHAnsi" w:cstheme="minorHAnsi"/>
          <w:sz w:val="28"/>
          <w:szCs w:val="28"/>
        </w:rPr>
        <w:t xml:space="preserve"> </w:t>
      </w:r>
      <w:r w:rsidR="00CF0B23" w:rsidRPr="00894FC4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>/5</w:t>
      </w:r>
    </w:p>
    <w:p w:rsidR="00EC2D48" w:rsidRPr="00894FC4" w:rsidRDefault="00EC2D48" w:rsidP="00894FC4">
      <w:pPr>
        <w:spacing w:after="0" w:line="288" w:lineRule="auto"/>
        <w:rPr>
          <w:b/>
          <w:sz w:val="16"/>
          <w:szCs w:val="16"/>
        </w:rPr>
      </w:pPr>
    </w:p>
    <w:p w:rsidR="007E66CA" w:rsidRDefault="007E66CA" w:rsidP="007E66CA">
      <w:pPr>
        <w:spacing w:after="0" w:line="288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7E66CA" w:rsidRDefault="007E66CA" w:rsidP="007E66CA">
      <w:pPr>
        <w:spacing w:after="0" w:line="288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E66CA">
        <w:rPr>
          <w:rFonts w:asciiTheme="minorHAnsi" w:hAnsiTheme="minorHAnsi" w:cstheme="minorHAnsi"/>
          <w:b/>
          <w:i/>
          <w:sz w:val="28"/>
          <w:szCs w:val="28"/>
        </w:rPr>
        <w:t xml:space="preserve">Uwaga! </w:t>
      </w:r>
    </w:p>
    <w:p w:rsidR="007E66CA" w:rsidRDefault="007E66CA" w:rsidP="007E66CA">
      <w:pPr>
        <w:spacing w:after="0" w:line="288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- </w:t>
      </w:r>
      <w:r w:rsidRPr="007E66CA">
        <w:rPr>
          <w:rFonts w:asciiTheme="minorHAnsi" w:hAnsiTheme="minorHAnsi" w:cstheme="minorHAnsi"/>
          <w:b/>
          <w:i/>
          <w:sz w:val="28"/>
          <w:szCs w:val="28"/>
        </w:rPr>
        <w:t>Należy uznać także każdą inną poprawnie merytoryczną odpowiedź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z wymienionych poniżej</w:t>
      </w:r>
    </w:p>
    <w:p w:rsidR="007E66CA" w:rsidRDefault="007E66CA" w:rsidP="007E66CA">
      <w:pPr>
        <w:spacing w:after="0" w:line="288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- Jeśli uczeń wymienia prawidłowo inne osiągnięcia (spoza poniższej listy) – nie traktujemy tego jako błąd, ale nie przyznajemy punktów</w:t>
      </w:r>
    </w:p>
    <w:p w:rsidR="007E66CA" w:rsidRPr="007E66CA" w:rsidRDefault="007E66CA" w:rsidP="007E66CA">
      <w:pPr>
        <w:spacing w:after="0" w:line="288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- Jeśli uczeń miesza osiągnięcia – traktujemy to jako błąd</w:t>
      </w:r>
    </w:p>
    <w:p w:rsidR="007E66CA" w:rsidRDefault="007E66CA" w:rsidP="00894FC4">
      <w:pPr>
        <w:spacing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E66CA" w:rsidRDefault="007E66CA" w:rsidP="00894FC4">
      <w:pPr>
        <w:spacing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E66CA" w:rsidRDefault="007E66CA" w:rsidP="00894FC4">
      <w:pPr>
        <w:spacing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E66CA" w:rsidRDefault="007E66CA" w:rsidP="00894FC4">
      <w:pPr>
        <w:spacing w:after="0"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080D" w:rsidRPr="007E66CA" w:rsidRDefault="000E2AAF" w:rsidP="00894FC4">
      <w:pPr>
        <w:spacing w:after="0"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66CA">
        <w:rPr>
          <w:rFonts w:asciiTheme="minorHAnsi" w:hAnsiTheme="minorHAnsi" w:cstheme="minorHAnsi"/>
          <w:b/>
          <w:sz w:val="28"/>
          <w:szCs w:val="28"/>
        </w:rPr>
        <w:t>a/ Uczeń wymienia i opisuje najważniejsze osiągnięcia</w:t>
      </w:r>
      <w:r w:rsidR="007E66CA">
        <w:rPr>
          <w:rFonts w:asciiTheme="minorHAnsi" w:hAnsiTheme="minorHAnsi" w:cstheme="minorHAnsi"/>
          <w:b/>
          <w:sz w:val="28"/>
          <w:szCs w:val="28"/>
        </w:rPr>
        <w:t xml:space="preserve"> i dorobek</w:t>
      </w:r>
      <w:r w:rsidRPr="007E66CA">
        <w:rPr>
          <w:rFonts w:asciiTheme="minorHAnsi" w:hAnsiTheme="minorHAnsi" w:cstheme="minorHAnsi"/>
          <w:b/>
          <w:sz w:val="28"/>
          <w:szCs w:val="28"/>
        </w:rPr>
        <w:t xml:space="preserve"> starożytnej Mezopotamii:</w:t>
      </w:r>
    </w:p>
    <w:p w:rsidR="000E2AAF" w:rsidRPr="007E66CA" w:rsidRDefault="000E2AAF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a1/ kodeks prawny Hammurabiego, z XVIII w. p.n.e. (a2), z bardzo surowym prawem (a3) - „oko za oko, ząb za ząb” (a4)</w:t>
      </w:r>
    </w:p>
    <w:p w:rsidR="000E2AAF" w:rsidRPr="007E66CA" w:rsidRDefault="000E2AAF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a5/ wynalazek pisma przez Sumerów - na glinianych tabliczkach (a6) i papirusie: najpierw obrazkowe – ideograficzne (a7), potem klinowe (a8) [z klinową postacią znaków]; w II tys. p.n.e. (a9) pismo alfabetyczne (a10) Fenicjan (a11), [udoskonalone przez Greków i Rzymian]</w:t>
      </w:r>
    </w:p>
    <w:p w:rsidR="000E2AAF" w:rsidRPr="007E66CA" w:rsidRDefault="000E2AAF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- matema</w:t>
      </w:r>
      <w:r w:rsidR="00653802">
        <w:rPr>
          <w:sz w:val="28"/>
          <w:szCs w:val="28"/>
        </w:rPr>
        <w:t>tyka: system dziesiętny i sześć</w:t>
      </w:r>
      <w:r w:rsidRPr="007E66CA">
        <w:rPr>
          <w:sz w:val="28"/>
          <w:szCs w:val="28"/>
        </w:rPr>
        <w:t xml:space="preserve">dziesiętny (a12), algebra (a13), równania kwadratowe (a14), tabele pierwiastków kwadratowych i sześciennych (a15); kopa </w:t>
      </w:r>
      <w:r w:rsidR="00AA5952" w:rsidRPr="007E66CA">
        <w:rPr>
          <w:sz w:val="28"/>
          <w:szCs w:val="28"/>
        </w:rPr>
        <w:t>(a16) - [</w:t>
      </w:r>
      <w:r w:rsidRPr="007E66CA">
        <w:rPr>
          <w:sz w:val="28"/>
          <w:szCs w:val="28"/>
        </w:rPr>
        <w:t>60 szt.</w:t>
      </w:r>
      <w:r w:rsidR="00AA5952" w:rsidRPr="007E66CA">
        <w:rPr>
          <w:sz w:val="28"/>
          <w:szCs w:val="28"/>
        </w:rPr>
        <w:t>]</w:t>
      </w:r>
      <w:r w:rsidRPr="007E66CA">
        <w:rPr>
          <w:sz w:val="28"/>
          <w:szCs w:val="28"/>
        </w:rPr>
        <w:t xml:space="preserve"> i tuzin (</w:t>
      </w:r>
      <w:r w:rsidR="00AA5952" w:rsidRPr="007E66CA">
        <w:rPr>
          <w:sz w:val="28"/>
          <w:szCs w:val="28"/>
        </w:rPr>
        <w:t>a17) – [12 szt.]</w:t>
      </w:r>
    </w:p>
    <w:p w:rsidR="000E2AAF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a18/</w:t>
      </w:r>
      <w:r w:rsidR="000E2AAF" w:rsidRPr="007E66CA">
        <w:rPr>
          <w:sz w:val="28"/>
          <w:szCs w:val="28"/>
        </w:rPr>
        <w:t xml:space="preserve"> pierwsze monety</w:t>
      </w:r>
      <w:r w:rsidRPr="007E66CA">
        <w:rPr>
          <w:sz w:val="28"/>
          <w:szCs w:val="28"/>
        </w:rPr>
        <w:t xml:space="preserve">: </w:t>
      </w:r>
      <w:r w:rsidR="000E2AAF" w:rsidRPr="007E66CA">
        <w:rPr>
          <w:sz w:val="28"/>
          <w:szCs w:val="28"/>
        </w:rPr>
        <w:t>złoty talent</w:t>
      </w:r>
      <w:r w:rsidRPr="007E66CA">
        <w:rPr>
          <w:sz w:val="28"/>
          <w:szCs w:val="28"/>
        </w:rPr>
        <w:t xml:space="preserve"> (a19) – [</w:t>
      </w:r>
      <w:r w:rsidR="000E2AAF" w:rsidRPr="007E66CA">
        <w:rPr>
          <w:sz w:val="28"/>
          <w:szCs w:val="28"/>
        </w:rPr>
        <w:t>ok.30 kg</w:t>
      </w:r>
      <w:r w:rsidRPr="007E66CA">
        <w:rPr>
          <w:sz w:val="28"/>
          <w:szCs w:val="28"/>
        </w:rPr>
        <w:t>]</w:t>
      </w:r>
      <w:r w:rsidR="000E2AAF" w:rsidRPr="007E66CA">
        <w:rPr>
          <w:sz w:val="28"/>
          <w:szCs w:val="28"/>
        </w:rPr>
        <w:t>,</w:t>
      </w:r>
      <w:r w:rsidRPr="007E66CA">
        <w:rPr>
          <w:sz w:val="28"/>
          <w:szCs w:val="28"/>
        </w:rPr>
        <w:t xml:space="preserve"> </w:t>
      </w:r>
      <w:r w:rsidR="000E2AAF" w:rsidRPr="007E66CA">
        <w:rPr>
          <w:sz w:val="28"/>
          <w:szCs w:val="28"/>
        </w:rPr>
        <w:t>dzielący się na 60 min</w:t>
      </w:r>
      <w:r w:rsidRPr="007E66CA">
        <w:rPr>
          <w:sz w:val="28"/>
          <w:szCs w:val="28"/>
        </w:rPr>
        <w:t xml:space="preserve"> (a20)</w:t>
      </w:r>
      <w:r w:rsidR="000E2AAF" w:rsidRPr="007E66CA">
        <w:rPr>
          <w:sz w:val="28"/>
          <w:szCs w:val="28"/>
        </w:rPr>
        <w:t>,</w:t>
      </w:r>
      <w:r w:rsidRPr="007E66CA">
        <w:rPr>
          <w:sz w:val="28"/>
          <w:szCs w:val="28"/>
        </w:rPr>
        <w:t xml:space="preserve"> </w:t>
      </w:r>
      <w:r w:rsidR="000E2AAF" w:rsidRPr="007E66CA">
        <w:rPr>
          <w:sz w:val="28"/>
          <w:szCs w:val="28"/>
        </w:rPr>
        <w:t>a te - na 60 szekli</w:t>
      </w:r>
      <w:r w:rsidRPr="007E66CA">
        <w:rPr>
          <w:sz w:val="28"/>
          <w:szCs w:val="28"/>
        </w:rPr>
        <w:t xml:space="preserve"> (a21)</w:t>
      </w:r>
    </w:p>
    <w:p w:rsidR="000E2AAF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a22/</w:t>
      </w:r>
      <w:r w:rsidR="000E2AAF" w:rsidRPr="007E66CA">
        <w:rPr>
          <w:sz w:val="28"/>
          <w:szCs w:val="28"/>
        </w:rPr>
        <w:t xml:space="preserve"> jednostki miar: długości - łokieć (</w:t>
      </w:r>
      <w:r w:rsidRPr="007E66CA">
        <w:rPr>
          <w:sz w:val="28"/>
          <w:szCs w:val="28"/>
        </w:rPr>
        <w:t>a23) – [</w:t>
      </w:r>
      <w:r w:rsidR="000E2AAF" w:rsidRPr="007E66CA">
        <w:rPr>
          <w:sz w:val="28"/>
          <w:szCs w:val="28"/>
        </w:rPr>
        <w:t>ok. 45 cm</w:t>
      </w:r>
      <w:r w:rsidRPr="007E66CA">
        <w:rPr>
          <w:sz w:val="28"/>
          <w:szCs w:val="28"/>
        </w:rPr>
        <w:t>]</w:t>
      </w:r>
      <w:r w:rsidR="000E2AAF" w:rsidRPr="007E66CA">
        <w:rPr>
          <w:sz w:val="28"/>
          <w:szCs w:val="28"/>
        </w:rPr>
        <w:t>, objętości - gur (</w:t>
      </w:r>
      <w:r w:rsidRPr="007E66CA">
        <w:rPr>
          <w:sz w:val="28"/>
          <w:szCs w:val="28"/>
        </w:rPr>
        <w:t>a24) – [</w:t>
      </w:r>
      <w:r w:rsidR="000E2AAF" w:rsidRPr="007E66CA">
        <w:rPr>
          <w:sz w:val="28"/>
          <w:szCs w:val="28"/>
        </w:rPr>
        <w:t>ok. 120 l.</w:t>
      </w:r>
      <w:r w:rsidRPr="007E66CA">
        <w:rPr>
          <w:sz w:val="28"/>
          <w:szCs w:val="28"/>
        </w:rPr>
        <w:t>]</w:t>
      </w:r>
      <w:r w:rsidR="000E2AAF" w:rsidRPr="007E66CA">
        <w:rPr>
          <w:sz w:val="28"/>
          <w:szCs w:val="28"/>
        </w:rPr>
        <w:t>, powierzchni - gan (</w:t>
      </w:r>
      <w:r w:rsidRPr="007E66CA">
        <w:rPr>
          <w:sz w:val="28"/>
          <w:szCs w:val="28"/>
        </w:rPr>
        <w:t>a25) – [</w:t>
      </w:r>
      <w:r w:rsidR="000E2AAF" w:rsidRPr="007E66CA">
        <w:rPr>
          <w:sz w:val="28"/>
          <w:szCs w:val="28"/>
        </w:rPr>
        <w:t>ok. 3.600 m</w:t>
      </w:r>
      <w:r w:rsidR="000E2AAF" w:rsidRPr="007E66CA">
        <w:rPr>
          <w:sz w:val="28"/>
          <w:szCs w:val="28"/>
          <w:vertAlign w:val="superscript"/>
        </w:rPr>
        <w:t>2</w:t>
      </w:r>
      <w:r w:rsidRPr="007E66CA">
        <w:rPr>
          <w:sz w:val="28"/>
          <w:szCs w:val="28"/>
        </w:rPr>
        <w:t>]</w:t>
      </w:r>
    </w:p>
    <w:p w:rsidR="000E2AAF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a26/ astronomia i astrologia:</w:t>
      </w:r>
      <w:r w:rsidR="000E2AAF" w:rsidRPr="007E66CA">
        <w:rPr>
          <w:sz w:val="28"/>
          <w:szCs w:val="28"/>
        </w:rPr>
        <w:t xml:space="preserve"> podział roku na tygodnie</w:t>
      </w:r>
      <w:r w:rsidRPr="007E66CA">
        <w:rPr>
          <w:sz w:val="28"/>
          <w:szCs w:val="28"/>
        </w:rPr>
        <w:t xml:space="preserve"> (a27)</w:t>
      </w:r>
      <w:r w:rsidR="000E2AAF" w:rsidRPr="007E66CA">
        <w:rPr>
          <w:sz w:val="28"/>
          <w:szCs w:val="28"/>
        </w:rPr>
        <w:t xml:space="preserve">, doby na 24 godziny </w:t>
      </w:r>
      <w:r w:rsidRPr="007E66CA">
        <w:rPr>
          <w:sz w:val="28"/>
          <w:szCs w:val="28"/>
        </w:rPr>
        <w:t xml:space="preserve">(a28) </w:t>
      </w:r>
      <w:r w:rsidR="000E2AAF" w:rsidRPr="007E66CA">
        <w:rPr>
          <w:sz w:val="28"/>
          <w:szCs w:val="28"/>
        </w:rPr>
        <w:t>itd.;</w:t>
      </w:r>
      <w:r w:rsidRPr="007E66CA">
        <w:rPr>
          <w:sz w:val="28"/>
          <w:szCs w:val="28"/>
        </w:rPr>
        <w:t xml:space="preserve"> </w:t>
      </w:r>
      <w:r w:rsidR="000E2AAF" w:rsidRPr="007E66CA">
        <w:rPr>
          <w:sz w:val="28"/>
          <w:szCs w:val="28"/>
        </w:rPr>
        <w:t>zegar słoneczny</w:t>
      </w:r>
      <w:r w:rsidRPr="007E66CA">
        <w:rPr>
          <w:sz w:val="28"/>
          <w:szCs w:val="28"/>
        </w:rPr>
        <w:t xml:space="preserve"> (a29)</w:t>
      </w:r>
    </w:p>
    <w:p w:rsidR="000E2AAF" w:rsidRPr="007E66CA" w:rsidRDefault="00AA5952" w:rsidP="00894FC4">
      <w:pPr>
        <w:spacing w:after="0" w:line="288" w:lineRule="auto"/>
        <w:rPr>
          <w:rFonts w:asciiTheme="minorHAnsi" w:hAnsiTheme="minorHAnsi" w:cstheme="minorHAnsi"/>
          <w:b/>
          <w:sz w:val="28"/>
          <w:szCs w:val="28"/>
        </w:rPr>
      </w:pPr>
      <w:r w:rsidRPr="007E66CA">
        <w:rPr>
          <w:sz w:val="28"/>
          <w:szCs w:val="28"/>
        </w:rPr>
        <w:t xml:space="preserve">a30/  koło; </w:t>
      </w:r>
      <w:r w:rsidR="000E2AAF" w:rsidRPr="007E66CA">
        <w:rPr>
          <w:sz w:val="28"/>
          <w:szCs w:val="28"/>
        </w:rPr>
        <w:t>rydwan bojowy</w:t>
      </w:r>
      <w:r w:rsidRPr="007E66CA">
        <w:rPr>
          <w:sz w:val="28"/>
          <w:szCs w:val="28"/>
        </w:rPr>
        <w:t xml:space="preserve"> (a31)</w:t>
      </w:r>
    </w:p>
    <w:p w:rsidR="000E2AAF" w:rsidRPr="007E66CA" w:rsidRDefault="000E2AAF" w:rsidP="00894FC4">
      <w:pPr>
        <w:spacing w:after="0" w:line="288" w:lineRule="auto"/>
        <w:jc w:val="both"/>
        <w:rPr>
          <w:b/>
          <w:color w:val="FF0000"/>
          <w:spacing w:val="-2"/>
          <w:sz w:val="28"/>
          <w:szCs w:val="28"/>
        </w:rPr>
      </w:pPr>
      <w:r w:rsidRPr="007E66CA">
        <w:rPr>
          <w:b/>
          <w:color w:val="FF0000"/>
          <w:spacing w:val="-2"/>
          <w:sz w:val="28"/>
          <w:szCs w:val="28"/>
        </w:rPr>
        <w:t xml:space="preserve">- za </w:t>
      </w:r>
      <w:r w:rsidR="00AA5952" w:rsidRPr="007E66CA">
        <w:rPr>
          <w:b/>
          <w:color w:val="FF0000"/>
          <w:spacing w:val="-2"/>
          <w:sz w:val="28"/>
          <w:szCs w:val="28"/>
        </w:rPr>
        <w:t>2</w:t>
      </w:r>
      <w:r w:rsidR="007E66CA" w:rsidRPr="007E66CA">
        <w:rPr>
          <w:b/>
          <w:color w:val="FF0000"/>
          <w:spacing w:val="-2"/>
          <w:sz w:val="28"/>
          <w:szCs w:val="28"/>
        </w:rPr>
        <w:t>6</w:t>
      </w:r>
      <w:r w:rsidR="00AA5952" w:rsidRPr="007E66CA">
        <w:rPr>
          <w:b/>
          <w:color w:val="FF0000"/>
          <w:spacing w:val="-2"/>
          <w:sz w:val="28"/>
          <w:szCs w:val="28"/>
        </w:rPr>
        <w:t>-31</w:t>
      </w:r>
      <w:r w:rsidRPr="007E66CA">
        <w:rPr>
          <w:b/>
          <w:color w:val="FF0000"/>
          <w:spacing w:val="-2"/>
          <w:sz w:val="28"/>
          <w:szCs w:val="28"/>
        </w:rPr>
        <w:t xml:space="preserve"> elementów odpowiedzi – </w:t>
      </w:r>
      <w:r w:rsidR="00AA5952" w:rsidRPr="007E66CA">
        <w:rPr>
          <w:b/>
          <w:color w:val="FF0000"/>
          <w:spacing w:val="-2"/>
          <w:sz w:val="28"/>
          <w:szCs w:val="28"/>
        </w:rPr>
        <w:t>2</w:t>
      </w:r>
      <w:r w:rsidR="007E66CA" w:rsidRPr="007E66CA">
        <w:rPr>
          <w:b/>
          <w:color w:val="FF0000"/>
          <w:spacing w:val="-2"/>
          <w:sz w:val="28"/>
          <w:szCs w:val="28"/>
        </w:rPr>
        <w:t>,5</w:t>
      </w:r>
      <w:r w:rsidRPr="007E66CA">
        <w:rPr>
          <w:b/>
          <w:color w:val="FF0000"/>
          <w:spacing w:val="-2"/>
          <w:sz w:val="28"/>
          <w:szCs w:val="28"/>
        </w:rPr>
        <w:t xml:space="preserve"> pkt.; </w:t>
      </w:r>
      <w:r w:rsidR="007E66CA" w:rsidRPr="007E66CA">
        <w:rPr>
          <w:b/>
          <w:color w:val="FF0000"/>
          <w:spacing w:val="-2"/>
          <w:sz w:val="28"/>
          <w:szCs w:val="28"/>
        </w:rPr>
        <w:t xml:space="preserve">- za 21-25 elementów odpowiedzi – 2 pkt.; </w:t>
      </w:r>
      <w:r w:rsidRPr="007E66CA">
        <w:rPr>
          <w:b/>
          <w:color w:val="FF0000"/>
          <w:spacing w:val="-2"/>
          <w:sz w:val="28"/>
          <w:szCs w:val="28"/>
        </w:rPr>
        <w:t xml:space="preserve">za </w:t>
      </w:r>
      <w:r w:rsidR="00AA5952" w:rsidRPr="007E66CA">
        <w:rPr>
          <w:b/>
          <w:color w:val="FF0000"/>
          <w:spacing w:val="-2"/>
          <w:sz w:val="28"/>
          <w:szCs w:val="28"/>
        </w:rPr>
        <w:t>1</w:t>
      </w:r>
      <w:r w:rsidR="007E66CA" w:rsidRPr="007E66CA">
        <w:rPr>
          <w:b/>
          <w:color w:val="FF0000"/>
          <w:spacing w:val="-2"/>
          <w:sz w:val="28"/>
          <w:szCs w:val="28"/>
        </w:rPr>
        <w:t>6</w:t>
      </w:r>
      <w:r w:rsidRPr="007E66CA">
        <w:rPr>
          <w:b/>
          <w:color w:val="FF0000"/>
          <w:spacing w:val="-2"/>
          <w:sz w:val="28"/>
          <w:szCs w:val="28"/>
        </w:rPr>
        <w:t>-</w:t>
      </w:r>
      <w:r w:rsidR="00AA5952" w:rsidRPr="007E66CA">
        <w:rPr>
          <w:b/>
          <w:color w:val="FF0000"/>
          <w:spacing w:val="-2"/>
          <w:sz w:val="28"/>
          <w:szCs w:val="28"/>
        </w:rPr>
        <w:t>2</w:t>
      </w:r>
      <w:r w:rsidR="007E66CA" w:rsidRPr="007E66CA">
        <w:rPr>
          <w:b/>
          <w:color w:val="FF0000"/>
          <w:spacing w:val="-2"/>
          <w:sz w:val="28"/>
          <w:szCs w:val="28"/>
        </w:rPr>
        <w:t>0</w:t>
      </w:r>
      <w:r w:rsidR="00AA5952" w:rsidRPr="007E66CA">
        <w:rPr>
          <w:b/>
          <w:color w:val="FF0000"/>
          <w:spacing w:val="-2"/>
          <w:sz w:val="28"/>
          <w:szCs w:val="28"/>
        </w:rPr>
        <w:t xml:space="preserve"> elementów odp.</w:t>
      </w:r>
      <w:r w:rsidRPr="007E66CA">
        <w:rPr>
          <w:b/>
          <w:color w:val="FF0000"/>
          <w:spacing w:val="-2"/>
          <w:sz w:val="28"/>
          <w:szCs w:val="28"/>
        </w:rPr>
        <w:t xml:space="preserve"> – </w:t>
      </w:r>
      <w:r w:rsidR="00AA5952" w:rsidRPr="007E66CA">
        <w:rPr>
          <w:b/>
          <w:color w:val="FF0000"/>
          <w:spacing w:val="-2"/>
          <w:sz w:val="28"/>
          <w:szCs w:val="28"/>
        </w:rPr>
        <w:t>1</w:t>
      </w:r>
      <w:r w:rsidRPr="007E66CA">
        <w:rPr>
          <w:b/>
          <w:color w:val="FF0000"/>
          <w:spacing w:val="-2"/>
          <w:sz w:val="28"/>
          <w:szCs w:val="28"/>
        </w:rPr>
        <w:t>,5 pkt.</w:t>
      </w:r>
      <w:r w:rsidR="00AA5952" w:rsidRPr="007E66CA">
        <w:rPr>
          <w:b/>
          <w:color w:val="FF0000"/>
          <w:spacing w:val="-2"/>
          <w:sz w:val="28"/>
          <w:szCs w:val="28"/>
        </w:rPr>
        <w:t>; za 1</w:t>
      </w:r>
      <w:r w:rsidR="007E66CA" w:rsidRPr="007E66CA">
        <w:rPr>
          <w:b/>
          <w:color w:val="FF0000"/>
          <w:spacing w:val="-2"/>
          <w:sz w:val="28"/>
          <w:szCs w:val="28"/>
        </w:rPr>
        <w:t>1</w:t>
      </w:r>
      <w:r w:rsidR="00AA5952" w:rsidRPr="007E66CA">
        <w:rPr>
          <w:b/>
          <w:color w:val="FF0000"/>
          <w:spacing w:val="-2"/>
          <w:sz w:val="28"/>
          <w:szCs w:val="28"/>
        </w:rPr>
        <w:t>-1</w:t>
      </w:r>
      <w:r w:rsidR="007E66CA" w:rsidRPr="007E66CA">
        <w:rPr>
          <w:b/>
          <w:color w:val="FF0000"/>
          <w:spacing w:val="-2"/>
          <w:sz w:val="28"/>
          <w:szCs w:val="28"/>
        </w:rPr>
        <w:t>5 odp. – 1,0 pkt.; za 5</w:t>
      </w:r>
      <w:r w:rsidR="00AA5952" w:rsidRPr="007E66CA">
        <w:rPr>
          <w:b/>
          <w:color w:val="FF0000"/>
          <w:spacing w:val="-2"/>
          <w:sz w:val="28"/>
          <w:szCs w:val="28"/>
        </w:rPr>
        <w:t>-</w:t>
      </w:r>
      <w:r w:rsidR="007E66CA" w:rsidRPr="007E66CA">
        <w:rPr>
          <w:b/>
          <w:color w:val="FF0000"/>
          <w:spacing w:val="-2"/>
          <w:sz w:val="28"/>
          <w:szCs w:val="28"/>
        </w:rPr>
        <w:t>10</w:t>
      </w:r>
      <w:r w:rsidR="00AA5952" w:rsidRPr="007E66CA">
        <w:rPr>
          <w:b/>
          <w:color w:val="FF0000"/>
          <w:spacing w:val="-2"/>
          <w:sz w:val="28"/>
          <w:szCs w:val="28"/>
        </w:rPr>
        <w:t xml:space="preserve"> odp. – 0,5 pkt.</w:t>
      </w:r>
    </w:p>
    <w:p w:rsidR="000E2AAF" w:rsidRPr="007E66CA" w:rsidRDefault="000E2AAF" w:rsidP="00894FC4">
      <w:pPr>
        <w:spacing w:after="0"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66CA">
        <w:rPr>
          <w:rFonts w:asciiTheme="minorHAnsi" w:hAnsiTheme="minorHAnsi" w:cstheme="minorHAnsi"/>
          <w:b/>
          <w:sz w:val="28"/>
          <w:szCs w:val="28"/>
        </w:rPr>
        <w:t xml:space="preserve">b/ Uczeń wymienia </w:t>
      </w:r>
      <w:r w:rsidR="00AA5952" w:rsidRPr="007E66CA">
        <w:rPr>
          <w:rFonts w:asciiTheme="minorHAnsi" w:hAnsiTheme="minorHAnsi" w:cstheme="minorHAnsi"/>
          <w:b/>
          <w:sz w:val="28"/>
          <w:szCs w:val="28"/>
        </w:rPr>
        <w:t xml:space="preserve">i opisuje </w:t>
      </w:r>
      <w:r w:rsidRPr="007E66CA">
        <w:rPr>
          <w:rFonts w:asciiTheme="minorHAnsi" w:hAnsiTheme="minorHAnsi" w:cstheme="minorHAnsi"/>
          <w:b/>
          <w:sz w:val="28"/>
          <w:szCs w:val="28"/>
        </w:rPr>
        <w:t xml:space="preserve">najważniejsze osiągnięcia </w:t>
      </w:r>
      <w:r w:rsidR="007E66CA">
        <w:rPr>
          <w:rFonts w:asciiTheme="minorHAnsi" w:hAnsiTheme="minorHAnsi" w:cstheme="minorHAnsi"/>
          <w:b/>
          <w:sz w:val="28"/>
          <w:szCs w:val="28"/>
        </w:rPr>
        <w:t xml:space="preserve">i dorobek </w:t>
      </w:r>
      <w:r w:rsidRPr="007E66CA">
        <w:rPr>
          <w:rFonts w:asciiTheme="minorHAnsi" w:hAnsiTheme="minorHAnsi" w:cstheme="minorHAnsi"/>
          <w:b/>
          <w:sz w:val="28"/>
          <w:szCs w:val="28"/>
        </w:rPr>
        <w:t>starożytnych Chin: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b1/ naczynia z brązu - o niespotykanych kształtach i ornamentach (b2)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b3/ technika wytopu metali i odlewu żelaza (b4)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b5/ ceramika [wazy], porcelana (b6), szkło (b7)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b8/ tkaniny jedwabne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b9 medycyna chińska - powiązana z energią z kosmosu (b10)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b11/ Wielki Mur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b12/ system filozoficzny Konfucjusza [</w:t>
      </w:r>
      <w:proofErr w:type="spellStart"/>
      <w:r w:rsidRPr="007E66CA">
        <w:rPr>
          <w:sz w:val="28"/>
          <w:szCs w:val="28"/>
        </w:rPr>
        <w:t>Kung-fu-tsy</w:t>
      </w:r>
      <w:proofErr w:type="spellEnd"/>
      <w:r w:rsidRPr="007E66CA">
        <w:rPr>
          <w:sz w:val="28"/>
          <w:szCs w:val="28"/>
        </w:rPr>
        <w:t>]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b13/ pismo chińskie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b14/ papier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b15/ pierwotna forma druku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b16/ proch strzelniczy</w:t>
      </w:r>
    </w:p>
    <w:p w:rsidR="00AA5952" w:rsidRPr="007E66CA" w:rsidRDefault="00AA5952" w:rsidP="00894FC4">
      <w:pPr>
        <w:spacing w:after="0" w:line="288" w:lineRule="auto"/>
        <w:jc w:val="both"/>
        <w:rPr>
          <w:sz w:val="28"/>
          <w:szCs w:val="28"/>
        </w:rPr>
      </w:pPr>
      <w:r w:rsidRPr="007E66CA">
        <w:rPr>
          <w:sz w:val="28"/>
          <w:szCs w:val="28"/>
        </w:rPr>
        <w:t>b17/ odkrycie właściwości igły magnetycznej</w:t>
      </w:r>
    </w:p>
    <w:p w:rsidR="000E2AAF" w:rsidRPr="007E66CA" w:rsidRDefault="00AA5952" w:rsidP="00894FC4">
      <w:pPr>
        <w:spacing w:after="0" w:line="288" w:lineRule="auto"/>
        <w:rPr>
          <w:sz w:val="28"/>
          <w:szCs w:val="28"/>
        </w:rPr>
      </w:pPr>
      <w:r w:rsidRPr="007E66CA">
        <w:rPr>
          <w:sz w:val="28"/>
          <w:szCs w:val="28"/>
        </w:rPr>
        <w:t>b18/ architektura i malarstwo (b19) chińskie</w:t>
      </w:r>
    </w:p>
    <w:p w:rsidR="00894FC4" w:rsidRPr="007E66CA" w:rsidRDefault="007E66CA" w:rsidP="007E66CA">
      <w:pPr>
        <w:spacing w:after="0" w:line="288" w:lineRule="auto"/>
        <w:jc w:val="both"/>
        <w:rPr>
          <w:b/>
          <w:color w:val="FF0000"/>
          <w:spacing w:val="-2"/>
          <w:sz w:val="28"/>
          <w:szCs w:val="28"/>
        </w:rPr>
      </w:pPr>
      <w:r w:rsidRPr="007E66CA">
        <w:rPr>
          <w:b/>
          <w:color w:val="FF0000"/>
          <w:spacing w:val="-2"/>
          <w:sz w:val="28"/>
          <w:szCs w:val="28"/>
        </w:rPr>
        <w:t xml:space="preserve">- za 17-19 elementów odpowiedzi – 2,5 pkt.; </w:t>
      </w:r>
      <w:r w:rsidR="00AA5952" w:rsidRPr="007E66CA">
        <w:rPr>
          <w:b/>
          <w:color w:val="FF0000"/>
          <w:spacing w:val="-2"/>
          <w:sz w:val="28"/>
          <w:szCs w:val="28"/>
        </w:rPr>
        <w:t>- za 1</w:t>
      </w:r>
      <w:r w:rsidRPr="007E66CA">
        <w:rPr>
          <w:b/>
          <w:color w:val="FF0000"/>
          <w:spacing w:val="-2"/>
          <w:sz w:val="28"/>
          <w:szCs w:val="28"/>
        </w:rPr>
        <w:t>4</w:t>
      </w:r>
      <w:r w:rsidR="00AA5952" w:rsidRPr="007E66CA">
        <w:rPr>
          <w:b/>
          <w:color w:val="FF0000"/>
          <w:spacing w:val="-2"/>
          <w:sz w:val="28"/>
          <w:szCs w:val="28"/>
        </w:rPr>
        <w:t>-1</w:t>
      </w:r>
      <w:r w:rsidRPr="007E66CA">
        <w:rPr>
          <w:b/>
          <w:color w:val="FF0000"/>
          <w:spacing w:val="-2"/>
          <w:sz w:val="28"/>
          <w:szCs w:val="28"/>
        </w:rPr>
        <w:t>6</w:t>
      </w:r>
      <w:r w:rsidR="00AA5952" w:rsidRPr="007E66CA">
        <w:rPr>
          <w:b/>
          <w:color w:val="FF0000"/>
          <w:spacing w:val="-2"/>
          <w:sz w:val="28"/>
          <w:szCs w:val="28"/>
        </w:rPr>
        <w:t xml:space="preserve"> elementów odpowiedzi – 2 pkt.; za 1</w:t>
      </w:r>
      <w:r w:rsidRPr="007E66CA">
        <w:rPr>
          <w:b/>
          <w:color w:val="FF0000"/>
          <w:spacing w:val="-2"/>
          <w:sz w:val="28"/>
          <w:szCs w:val="28"/>
        </w:rPr>
        <w:t>1</w:t>
      </w:r>
      <w:r w:rsidR="00AA5952" w:rsidRPr="007E66CA">
        <w:rPr>
          <w:b/>
          <w:color w:val="FF0000"/>
          <w:spacing w:val="-2"/>
          <w:sz w:val="28"/>
          <w:szCs w:val="28"/>
        </w:rPr>
        <w:t>-1</w:t>
      </w:r>
      <w:r w:rsidRPr="007E66CA">
        <w:rPr>
          <w:b/>
          <w:color w:val="FF0000"/>
          <w:spacing w:val="-2"/>
          <w:sz w:val="28"/>
          <w:szCs w:val="28"/>
        </w:rPr>
        <w:t>3</w:t>
      </w:r>
      <w:r w:rsidR="00AA5952" w:rsidRPr="007E66CA">
        <w:rPr>
          <w:b/>
          <w:color w:val="FF0000"/>
          <w:spacing w:val="-2"/>
          <w:sz w:val="28"/>
          <w:szCs w:val="28"/>
        </w:rPr>
        <w:t xml:space="preserve"> elementów odp. – 1,5 pkt.; za </w:t>
      </w:r>
      <w:r w:rsidRPr="007E66CA">
        <w:rPr>
          <w:b/>
          <w:color w:val="FF0000"/>
          <w:spacing w:val="-2"/>
          <w:sz w:val="28"/>
          <w:szCs w:val="28"/>
        </w:rPr>
        <w:t>8</w:t>
      </w:r>
      <w:r w:rsidR="00AA5952" w:rsidRPr="007E66CA">
        <w:rPr>
          <w:b/>
          <w:color w:val="FF0000"/>
          <w:spacing w:val="-2"/>
          <w:sz w:val="28"/>
          <w:szCs w:val="28"/>
        </w:rPr>
        <w:t>-1</w:t>
      </w:r>
      <w:r w:rsidRPr="007E66CA">
        <w:rPr>
          <w:b/>
          <w:color w:val="FF0000"/>
          <w:spacing w:val="-2"/>
          <w:sz w:val="28"/>
          <w:szCs w:val="28"/>
        </w:rPr>
        <w:t>0</w:t>
      </w:r>
      <w:r w:rsidR="00AA5952" w:rsidRPr="007E66CA">
        <w:rPr>
          <w:b/>
          <w:color w:val="FF0000"/>
          <w:spacing w:val="-2"/>
          <w:sz w:val="28"/>
          <w:szCs w:val="28"/>
        </w:rPr>
        <w:t xml:space="preserve"> odp. – </w:t>
      </w:r>
      <w:r w:rsidRPr="007E66CA">
        <w:rPr>
          <w:b/>
          <w:color w:val="FF0000"/>
          <w:spacing w:val="-2"/>
          <w:sz w:val="28"/>
          <w:szCs w:val="28"/>
        </w:rPr>
        <w:t>1,0 pkt.; za 5</w:t>
      </w:r>
      <w:r w:rsidR="00AA5952" w:rsidRPr="007E66CA">
        <w:rPr>
          <w:b/>
          <w:color w:val="FF0000"/>
          <w:spacing w:val="-2"/>
          <w:sz w:val="28"/>
          <w:szCs w:val="28"/>
        </w:rPr>
        <w:t>-</w:t>
      </w:r>
      <w:r w:rsidRPr="007E66CA">
        <w:rPr>
          <w:b/>
          <w:color w:val="FF0000"/>
          <w:spacing w:val="-2"/>
          <w:sz w:val="28"/>
          <w:szCs w:val="28"/>
        </w:rPr>
        <w:t>7</w:t>
      </w:r>
      <w:r w:rsidR="00AA5952" w:rsidRPr="007E66CA">
        <w:rPr>
          <w:b/>
          <w:color w:val="FF0000"/>
          <w:spacing w:val="-2"/>
          <w:sz w:val="28"/>
          <w:szCs w:val="28"/>
        </w:rPr>
        <w:t xml:space="preserve"> odp. – 0,5 pkt.</w:t>
      </w:r>
    </w:p>
    <w:sectPr w:rsidR="00894FC4" w:rsidRPr="007E66CA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6D" w:rsidRDefault="00E71A6D" w:rsidP="00927516">
      <w:pPr>
        <w:spacing w:after="0" w:line="240" w:lineRule="auto"/>
      </w:pPr>
      <w:r>
        <w:separator/>
      </w:r>
    </w:p>
  </w:endnote>
  <w:endnote w:type="continuationSeparator" w:id="0">
    <w:p w:rsidR="00E71A6D" w:rsidRDefault="00E71A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E949DB">
    <w:pPr>
      <w:pStyle w:val="Stopka"/>
      <w:jc w:val="center"/>
    </w:pPr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6D" w:rsidRDefault="00E71A6D" w:rsidP="00927516">
      <w:pPr>
        <w:spacing w:after="0" w:line="240" w:lineRule="auto"/>
      </w:pPr>
      <w:r>
        <w:separator/>
      </w:r>
    </w:p>
  </w:footnote>
  <w:footnote w:type="continuationSeparator" w:id="0">
    <w:p w:rsidR="00E71A6D" w:rsidRDefault="00E71A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0B0B94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6.2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0C4E20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EC2D48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EC2D48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 cz. B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0C4E20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2018</w:t>
                  </w:r>
                  <w:r w:rsidR="00E949DB" w:rsidRPr="00BD22F2"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71EC3"/>
    <w:rsid w:val="00096887"/>
    <w:rsid w:val="00097EC3"/>
    <w:rsid w:val="000B0B94"/>
    <w:rsid w:val="000B194E"/>
    <w:rsid w:val="000B302B"/>
    <w:rsid w:val="000C4E20"/>
    <w:rsid w:val="000E1ADE"/>
    <w:rsid w:val="000E1B8F"/>
    <w:rsid w:val="000E2AAF"/>
    <w:rsid w:val="000F74B6"/>
    <w:rsid w:val="00105ACE"/>
    <w:rsid w:val="00121B9B"/>
    <w:rsid w:val="001238EE"/>
    <w:rsid w:val="001309AB"/>
    <w:rsid w:val="00142569"/>
    <w:rsid w:val="00150AFD"/>
    <w:rsid w:val="00150F04"/>
    <w:rsid w:val="00164BFE"/>
    <w:rsid w:val="00176A40"/>
    <w:rsid w:val="001C157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54C8"/>
    <w:rsid w:val="002B62BF"/>
    <w:rsid w:val="002D48DD"/>
    <w:rsid w:val="00310A35"/>
    <w:rsid w:val="00347736"/>
    <w:rsid w:val="0035158F"/>
    <w:rsid w:val="0036140C"/>
    <w:rsid w:val="00383295"/>
    <w:rsid w:val="003879F2"/>
    <w:rsid w:val="0039080D"/>
    <w:rsid w:val="003B0833"/>
    <w:rsid w:val="003B4FC7"/>
    <w:rsid w:val="003B53E9"/>
    <w:rsid w:val="003D16E4"/>
    <w:rsid w:val="003E3911"/>
    <w:rsid w:val="003E58AE"/>
    <w:rsid w:val="003E635C"/>
    <w:rsid w:val="003F5B33"/>
    <w:rsid w:val="00407791"/>
    <w:rsid w:val="004709DE"/>
    <w:rsid w:val="004750E5"/>
    <w:rsid w:val="004972A7"/>
    <w:rsid w:val="004B724A"/>
    <w:rsid w:val="004D6A00"/>
    <w:rsid w:val="00530068"/>
    <w:rsid w:val="00541B41"/>
    <w:rsid w:val="00551477"/>
    <w:rsid w:val="00551D8D"/>
    <w:rsid w:val="00564A1D"/>
    <w:rsid w:val="00567303"/>
    <w:rsid w:val="00582EFB"/>
    <w:rsid w:val="00590D9F"/>
    <w:rsid w:val="005A6CFF"/>
    <w:rsid w:val="005E097C"/>
    <w:rsid w:val="005E7FB4"/>
    <w:rsid w:val="005F362F"/>
    <w:rsid w:val="006073B2"/>
    <w:rsid w:val="00616682"/>
    <w:rsid w:val="00616F55"/>
    <w:rsid w:val="006265AB"/>
    <w:rsid w:val="00642828"/>
    <w:rsid w:val="00653802"/>
    <w:rsid w:val="00662D31"/>
    <w:rsid w:val="006A5D8D"/>
    <w:rsid w:val="006A6C03"/>
    <w:rsid w:val="006B274E"/>
    <w:rsid w:val="006F532E"/>
    <w:rsid w:val="006F5BE9"/>
    <w:rsid w:val="0070050F"/>
    <w:rsid w:val="00712C2B"/>
    <w:rsid w:val="0071679D"/>
    <w:rsid w:val="0072222B"/>
    <w:rsid w:val="00745F1C"/>
    <w:rsid w:val="00750007"/>
    <w:rsid w:val="00761A88"/>
    <w:rsid w:val="007629B6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7E66CA"/>
    <w:rsid w:val="00816F30"/>
    <w:rsid w:val="008450C5"/>
    <w:rsid w:val="00855313"/>
    <w:rsid w:val="00865349"/>
    <w:rsid w:val="00894FC4"/>
    <w:rsid w:val="008C0A0F"/>
    <w:rsid w:val="008C4AB8"/>
    <w:rsid w:val="008C6239"/>
    <w:rsid w:val="008E53C8"/>
    <w:rsid w:val="00906985"/>
    <w:rsid w:val="00914C45"/>
    <w:rsid w:val="00927516"/>
    <w:rsid w:val="00946CC8"/>
    <w:rsid w:val="00952A9A"/>
    <w:rsid w:val="00954EE4"/>
    <w:rsid w:val="0097652B"/>
    <w:rsid w:val="009913DB"/>
    <w:rsid w:val="0099372D"/>
    <w:rsid w:val="00A01EAE"/>
    <w:rsid w:val="00A04DED"/>
    <w:rsid w:val="00A1424A"/>
    <w:rsid w:val="00A279A7"/>
    <w:rsid w:val="00A31FED"/>
    <w:rsid w:val="00A33397"/>
    <w:rsid w:val="00A420F6"/>
    <w:rsid w:val="00A45B7A"/>
    <w:rsid w:val="00A52DB3"/>
    <w:rsid w:val="00A52FEB"/>
    <w:rsid w:val="00A67E08"/>
    <w:rsid w:val="00A7168D"/>
    <w:rsid w:val="00A939FB"/>
    <w:rsid w:val="00AA5952"/>
    <w:rsid w:val="00AB2C39"/>
    <w:rsid w:val="00AE3C01"/>
    <w:rsid w:val="00AE6784"/>
    <w:rsid w:val="00AF11E3"/>
    <w:rsid w:val="00B043FA"/>
    <w:rsid w:val="00B0773F"/>
    <w:rsid w:val="00B27C33"/>
    <w:rsid w:val="00B31D5E"/>
    <w:rsid w:val="00B358DB"/>
    <w:rsid w:val="00B61754"/>
    <w:rsid w:val="00B7626C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CF0B23"/>
    <w:rsid w:val="00CF5DC6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654CC"/>
    <w:rsid w:val="00E71A6D"/>
    <w:rsid w:val="00E80990"/>
    <w:rsid w:val="00E949DB"/>
    <w:rsid w:val="00E94FE4"/>
    <w:rsid w:val="00EA4E72"/>
    <w:rsid w:val="00EB055C"/>
    <w:rsid w:val="00EB3B9D"/>
    <w:rsid w:val="00EC24FB"/>
    <w:rsid w:val="00EC2D48"/>
    <w:rsid w:val="00EC3C2E"/>
    <w:rsid w:val="00EE535A"/>
    <w:rsid w:val="00EF2572"/>
    <w:rsid w:val="00EF51F2"/>
    <w:rsid w:val="00F43E42"/>
    <w:rsid w:val="00F60FC9"/>
    <w:rsid w:val="00F802A0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38A8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locked/>
    <w:rsid w:val="00EC2D4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C2D48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EC2D4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4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cp:lastPrinted>2018-12-28T10:12:00Z</cp:lastPrinted>
  <dcterms:created xsi:type="dcterms:W3CDTF">2018-12-26T10:09:00Z</dcterms:created>
  <dcterms:modified xsi:type="dcterms:W3CDTF">2018-12-29T07:40:00Z</dcterms:modified>
</cp:coreProperties>
</file>