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577FA4" w:rsidRDefault="001D5331" w:rsidP="00A91A4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Nie można używać ołówków ani korektorów (za ich stosowanie praca zostaje zdyskwalifikowana i za całość WSTAWIAMY 0 pkt.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).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Pisownia wyrazów wielką literą zamiast małej i na odwrót nie jest traktowana jako błąd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merytoryczny i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należy taką odpowiedź zaliczać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1D5331" w:rsidRPr="00577FA4" w:rsidRDefault="001D5331" w:rsidP="00255A14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Każdy inny zapis z “przekręceniem” czy „gubieniem” liter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(np. zamiast </w:t>
      </w:r>
      <w:proofErr w:type="spellStart"/>
      <w:r w:rsidR="00A81034"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Zirk</w:t>
      </w:r>
      <w:proofErr w:type="spellEnd"/>
      <w:r w:rsidR="00A81034"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– </w:t>
      </w:r>
      <w:proofErr w:type="spellStart"/>
      <w:r w:rsidR="00A81034"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Zikr</w:t>
      </w:r>
      <w:proofErr w:type="spellEnd"/>
      <w:r w:rsidR="00A81034"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itp.)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traktujemy jako odpowiedź błędną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.</w:t>
      </w:r>
    </w:p>
    <w:p w:rsidR="001D5331" w:rsidRPr="00577FA4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[i/lub: odpowiedź w nawiasie kwadratowym] – oznacza, iż uznajemy ją alternatywnie zamiast odpowiedzi podanej przed nawiasem </w:t>
      </w:r>
    </w:p>
    <w:p w:rsidR="001D5331" w:rsidRPr="00577FA4" w:rsidRDefault="001D5331" w:rsidP="00255A1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  <w:t xml:space="preserve">- [odpowiedź w nawiasie kwadratowym] – bez „i/lub” – oznacza, iż nie jest to element obowiązkowo wymagany </w:t>
      </w:r>
    </w:p>
    <w:p w:rsidR="00577FA4" w:rsidRDefault="00577FA4" w:rsidP="00255A1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1D5331" w:rsidRPr="00577FA4" w:rsidRDefault="001D5331" w:rsidP="00577FA4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Część A – test</w:t>
      </w:r>
    </w:p>
    <w:p w:rsidR="001D5331" w:rsidRPr="00577FA4" w:rsidRDefault="001D5331" w:rsidP="00577FA4">
      <w:pPr>
        <w:spacing w:after="12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Każde skreślenie, poprawka i nieczytelna odpowiedź traktowane są jako odpowiedź błędna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1D5331" w:rsidRPr="00577FA4" w:rsidRDefault="00255A14" w:rsidP="00577FA4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Marek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[Aureliusz] </w:t>
      </w:r>
      <w:proofErr w:type="spellStart"/>
      <w:r w:rsidR="00453F3B" w:rsidRPr="00577FA4">
        <w:rPr>
          <w:rFonts w:asciiTheme="minorHAnsi" w:hAnsiTheme="minorHAnsi" w:cstheme="minorHAnsi"/>
          <w:b/>
          <w:sz w:val="28"/>
          <w:szCs w:val="28"/>
        </w:rPr>
        <w:t>Zirk-Sadowski</w:t>
      </w:r>
      <w:proofErr w:type="spellEnd"/>
      <w:r w:rsidR="001D5331"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1D533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55A14" w:rsidRPr="00577FA4" w:rsidRDefault="001D5331" w:rsidP="00577FA4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Małgorzata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[Maria] </w:t>
      </w:r>
      <w:proofErr w:type="spellStart"/>
      <w:r w:rsidR="00453F3B" w:rsidRPr="00577FA4">
        <w:rPr>
          <w:rFonts w:asciiTheme="minorHAnsi" w:hAnsiTheme="minorHAnsi" w:cstheme="minorHAnsi"/>
          <w:b/>
          <w:sz w:val="28"/>
          <w:szCs w:val="28"/>
        </w:rPr>
        <w:t>Gersdorf</w:t>
      </w:r>
      <w:proofErr w:type="spellEnd"/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1D5331" w:rsidRPr="00577FA4" w:rsidRDefault="00255A14" w:rsidP="00577FA4">
      <w:pPr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>Zbigniew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 [Tadeusz]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 Ziobro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453F3B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453F3B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/3</w:t>
      </w:r>
    </w:p>
    <w:p w:rsidR="00453F3B" w:rsidRPr="00577FA4" w:rsidRDefault="001D5331" w:rsidP="00577FA4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255A14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sz w:val="28"/>
          <w:szCs w:val="28"/>
        </w:rPr>
        <w:t>a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1 EKPC: </w:t>
      </w:r>
    </w:p>
    <w:p w:rsidR="00255A14" w:rsidRPr="00577FA4" w:rsidRDefault="00453F3B" w:rsidP="00577FA4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a2 –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Europejska Konwencja Praw Człowieka 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>[</w:t>
      </w:r>
      <w:r w:rsidR="00255A14" w:rsidRPr="00577FA4">
        <w:rPr>
          <w:rFonts w:asciiTheme="minorHAnsi" w:hAnsiTheme="minorHAnsi" w:cstheme="minorHAnsi"/>
          <w:sz w:val="28"/>
          <w:szCs w:val="28"/>
        </w:rPr>
        <w:t xml:space="preserve">lub: </w:t>
      </w:r>
      <w:r w:rsidRPr="00577FA4">
        <w:rPr>
          <w:rFonts w:asciiTheme="minorHAnsi" w:hAnsiTheme="minorHAnsi" w:cstheme="minorHAnsi"/>
          <w:b/>
          <w:sz w:val="28"/>
          <w:szCs w:val="28"/>
        </w:rPr>
        <w:t>Konwencja o Ochronie Praw Człowieka i Podstawowych Wolności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]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53F3B" w:rsidRPr="00577FA4" w:rsidRDefault="00453F3B" w:rsidP="00577FA4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a3 – </w:t>
      </w:r>
      <w:r w:rsidRPr="00577FA4">
        <w:rPr>
          <w:rFonts w:asciiTheme="minorHAnsi" w:hAnsiTheme="minorHAnsi" w:cstheme="minorHAnsi"/>
          <w:b/>
          <w:sz w:val="28"/>
          <w:szCs w:val="28"/>
        </w:rPr>
        <w:t>1950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53F3B" w:rsidRPr="00577FA4" w:rsidRDefault="00453F3B" w:rsidP="00577FA4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a4 – </w:t>
      </w:r>
      <w:r w:rsidRPr="00577FA4">
        <w:rPr>
          <w:rFonts w:asciiTheme="minorHAnsi" w:hAnsiTheme="minorHAnsi" w:cstheme="minorHAnsi"/>
          <w:b/>
          <w:sz w:val="28"/>
          <w:szCs w:val="28"/>
        </w:rPr>
        <w:t>Europejski Trybunał Praw Człowieka [w Strasburgu]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453F3B" w:rsidRPr="00577FA4" w:rsidRDefault="00255A14" w:rsidP="00577FA4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>b</w:t>
      </w:r>
      <w:r w:rsidR="00453F3B" w:rsidRPr="00577FA4">
        <w:rPr>
          <w:rFonts w:asciiTheme="minorHAnsi" w:hAnsiTheme="minorHAnsi" w:cstheme="minorHAnsi"/>
          <w:sz w:val="28"/>
          <w:szCs w:val="28"/>
        </w:rPr>
        <w:t>1 MPPOiP:</w:t>
      </w:r>
    </w:p>
    <w:p w:rsidR="00453F3B" w:rsidRPr="00577FA4" w:rsidRDefault="00453F3B" w:rsidP="00577FA4">
      <w:pPr>
        <w:spacing w:after="12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b2 – </w:t>
      </w:r>
      <w:r w:rsidRPr="00577FA4">
        <w:rPr>
          <w:rFonts w:asciiTheme="minorHAnsi" w:hAnsiTheme="minorHAnsi" w:cstheme="minorHAnsi"/>
          <w:b/>
          <w:sz w:val="28"/>
          <w:szCs w:val="28"/>
        </w:rPr>
        <w:t>Międzynarodowy Pakt Praw Obywatelskich i Politycznych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b3 – </w:t>
      </w:r>
      <w:r w:rsidRPr="00577FA4">
        <w:rPr>
          <w:rFonts w:asciiTheme="minorHAnsi" w:hAnsiTheme="minorHAnsi" w:cstheme="minorHAnsi"/>
          <w:b/>
          <w:sz w:val="28"/>
          <w:szCs w:val="28"/>
        </w:rPr>
        <w:t>1966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453F3B" w:rsidP="00577FA4">
      <w:pPr>
        <w:spacing w:after="12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b4 – </w:t>
      </w:r>
      <w:r w:rsidRPr="00577FA4">
        <w:rPr>
          <w:rFonts w:asciiTheme="minorHAnsi" w:hAnsiTheme="minorHAnsi" w:cstheme="minorHAnsi"/>
          <w:b/>
          <w:sz w:val="28"/>
          <w:szCs w:val="28"/>
        </w:rPr>
        <w:t>Komitet Praw Człowieka [w Genewie]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sz w:val="28"/>
          <w:szCs w:val="28"/>
        </w:rPr>
        <w:t>6</w:t>
      </w:r>
    </w:p>
    <w:p w:rsidR="00894EF2" w:rsidRPr="00577FA4" w:rsidRDefault="001D5331" w:rsidP="00577FA4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3/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>Rada Ministrów [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lub: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>rząd, gabinet]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>rozporządzeniem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55A14" w:rsidRPr="00577FA4" w:rsidRDefault="00453F3B" w:rsidP="00577FA4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Uwaga! Przyznajemy 1 </w:t>
      </w:r>
      <w:proofErr w:type="spellStart"/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>pkt</w:t>
      </w:r>
      <w:proofErr w:type="spellEnd"/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 za dwa elementy odpowiedzi (rząd + rozporządzenie) a za </w:t>
      </w:r>
      <w:r w:rsidR="00894EF2" w:rsidRPr="00577FA4">
        <w:rPr>
          <w:rFonts w:asciiTheme="minorHAnsi" w:hAnsiTheme="minorHAnsi" w:cstheme="minorHAnsi"/>
          <w:i/>
          <w:sz w:val="28"/>
          <w:szCs w:val="28"/>
          <w:u w:val="single"/>
        </w:rPr>
        <w:t>jeden</w:t>
      </w:r>
      <w:r w:rsidRPr="00577FA4">
        <w:rPr>
          <w:rFonts w:asciiTheme="minorHAnsi" w:hAnsiTheme="minorHAnsi" w:cstheme="minorHAnsi"/>
          <w:i/>
          <w:sz w:val="28"/>
          <w:szCs w:val="28"/>
          <w:u w:val="single"/>
        </w:rPr>
        <w:t xml:space="preserve"> element odpowiedzi przyznajemy 0 pkt.!</w:t>
      </w:r>
    </w:p>
    <w:p w:rsidR="001D5331" w:rsidRPr="00577FA4" w:rsidRDefault="00255A14" w:rsidP="00577FA4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wojewoda [</w:t>
      </w:r>
      <w:r w:rsidR="00356A91" w:rsidRPr="00577FA4">
        <w:rPr>
          <w:rFonts w:asciiTheme="minorHAnsi" w:hAnsiTheme="minorHAnsi" w:cstheme="minorHAnsi"/>
          <w:sz w:val="28"/>
          <w:szCs w:val="28"/>
        </w:rPr>
        <w:t xml:space="preserve">i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sama Rada Ministrów z inicjatywy własnej]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0419A" w:rsidRPr="00577FA4">
        <w:rPr>
          <w:rFonts w:asciiTheme="minorHAnsi" w:hAnsiTheme="minorHAnsi" w:cstheme="minorHAnsi"/>
          <w:spacing w:val="-2"/>
          <w:sz w:val="28"/>
          <w:szCs w:val="28"/>
        </w:rPr>
        <w:t>/</w:t>
      </w:r>
      <w:r w:rsidR="00356A91" w:rsidRPr="00577FA4">
        <w:rPr>
          <w:rFonts w:asciiTheme="minorHAnsi" w:hAnsiTheme="minorHAnsi" w:cstheme="minorHAnsi"/>
          <w:spacing w:val="-2"/>
          <w:sz w:val="28"/>
          <w:szCs w:val="28"/>
        </w:rPr>
        <w:t>2</w:t>
      </w:r>
    </w:p>
    <w:p w:rsidR="00577FA4" w:rsidRDefault="00577FA4" w:rsidP="00577FA4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1D533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4/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Bolesław Bierut [</w:t>
      </w:r>
      <w:r w:rsidR="00356A91" w:rsidRPr="00577FA4">
        <w:rPr>
          <w:rFonts w:asciiTheme="minorHAnsi" w:hAnsiTheme="minorHAnsi" w:cstheme="minorHAnsi"/>
          <w:sz w:val="28"/>
          <w:szCs w:val="28"/>
        </w:rPr>
        <w:t xml:space="preserve">lub: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Bolesław Biernacki], 1947-52</w:t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1D5331" w:rsidRPr="00577FA4" w:rsidRDefault="001D5331" w:rsidP="00577FA4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Wojciech [Witold] Jaruzelski, 1989-90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F0419A" w:rsidRPr="00577FA4">
        <w:rPr>
          <w:rFonts w:asciiTheme="minorHAnsi" w:hAnsiTheme="minorHAnsi" w:cstheme="minorHAnsi"/>
          <w:sz w:val="28"/>
          <w:szCs w:val="28"/>
        </w:rPr>
        <w:t>/2</w:t>
      </w:r>
    </w:p>
    <w:p w:rsidR="00356A9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>a/</w:t>
      </w:r>
      <w:r w:rsidR="00356A9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Jarosław [Aleksander] Kaczyński 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356A9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356A91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356A91" w:rsidRPr="00577FA4" w:rsidRDefault="00356A9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Władysław [Marcin] Kosiniak-Kamysz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356A91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Włodzimierz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Czarzasty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Pr="00577FA4">
        <w:rPr>
          <w:rFonts w:asciiTheme="minorHAnsi" w:hAnsiTheme="minorHAnsi" w:cstheme="minorHAnsi"/>
          <w:b/>
          <w:sz w:val="28"/>
          <w:szCs w:val="28"/>
        </w:rPr>
        <w:t>Grzegorz [Juliusz] Schetyna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sz w:val="28"/>
          <w:szCs w:val="28"/>
        </w:rPr>
        <w:t>4</w:t>
      </w:r>
    </w:p>
    <w:p w:rsidR="001D533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6/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np.: nikt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[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>i inne prawidłowe merytorycznie odpowiedzi</w:t>
      </w:r>
      <w:r w:rsidR="002A0D61" w:rsidRPr="00577FA4">
        <w:rPr>
          <w:rFonts w:asciiTheme="minorHAnsi" w:hAnsiTheme="minorHAnsi" w:cstheme="minorHAnsi"/>
          <w:sz w:val="28"/>
          <w:szCs w:val="28"/>
        </w:rPr>
        <w:t>]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1D5331" w:rsidRPr="00577FA4" w:rsidRDefault="001D5331" w:rsidP="00577FA4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356A91" w:rsidRPr="00577FA4">
        <w:rPr>
          <w:rFonts w:asciiTheme="minorHAnsi" w:hAnsiTheme="minorHAnsi" w:cstheme="minorHAnsi"/>
          <w:b/>
          <w:sz w:val="28"/>
          <w:szCs w:val="28"/>
        </w:rPr>
        <w:t>307</w:t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659CC" w:rsidRPr="00577FA4">
        <w:rPr>
          <w:rFonts w:asciiTheme="minorHAnsi" w:hAnsiTheme="minorHAnsi" w:cstheme="minorHAnsi"/>
          <w:sz w:val="28"/>
          <w:szCs w:val="28"/>
        </w:rPr>
        <w:t>;</w:t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356A91"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np.: tak [może 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>i inne prawidłowe merytorycznie odpowiedzi</w:t>
      </w:r>
      <w:r w:rsidR="002A0D61" w:rsidRPr="00577FA4">
        <w:rPr>
          <w:rFonts w:asciiTheme="minorHAnsi" w:hAnsiTheme="minorHAnsi" w:cstheme="minorHAnsi"/>
          <w:sz w:val="28"/>
          <w:szCs w:val="28"/>
        </w:rPr>
        <w:t>]</w:t>
      </w:r>
      <w:r w:rsidR="002A0D61"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2A0D61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>3</w:t>
      </w:r>
    </w:p>
    <w:p w:rsidR="001D533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7/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30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7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0419A" w:rsidRPr="00577FA4" w:rsidRDefault="00F0419A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21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  <w:t>/3</w:t>
      </w:r>
    </w:p>
    <w:p w:rsidR="002A0D6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8/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a/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bezwzględnej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A0D6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bezwzględnej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A0D61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Pr="00577FA4">
        <w:rPr>
          <w:rFonts w:asciiTheme="minorHAnsi" w:hAnsiTheme="minorHAnsi" w:cstheme="minorHAnsi"/>
          <w:b/>
          <w:sz w:val="28"/>
          <w:szCs w:val="28"/>
        </w:rPr>
        <w:t>zwykłej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Pr="00577FA4">
        <w:rPr>
          <w:rFonts w:asciiTheme="minorHAnsi" w:hAnsiTheme="minorHAnsi" w:cstheme="minorHAnsi"/>
          <w:b/>
          <w:sz w:val="28"/>
          <w:szCs w:val="28"/>
        </w:rPr>
        <w:t>kwalifikowanej [3/5]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  <w:t>/4</w:t>
      </w:r>
    </w:p>
    <w:p w:rsidR="002A0D6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9/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sz w:val="28"/>
          <w:szCs w:val="28"/>
        </w:rPr>
        <w:t>a/</w:t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>2478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A0D6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>13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2A0D61" w:rsidRPr="00577FA4" w:rsidRDefault="002A0D61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>41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d/ </w:t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>100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B40AB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/4</w:t>
      </w:r>
    </w:p>
    <w:p w:rsidR="008C48FA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10/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8C48FA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Hare-Niemeyera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="008C48FA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8C48FA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8C48FA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8C48FA" w:rsidP="00577FA4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d’Hondta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A0D6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A0D61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/2</w:t>
      </w:r>
    </w:p>
    <w:p w:rsidR="002A0D61" w:rsidRPr="00577FA4" w:rsidRDefault="001D5331" w:rsidP="00577FA4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i/>
          <w:sz w:val="28"/>
          <w:szCs w:val="28"/>
        </w:rPr>
        <w:t xml:space="preserve">W dowolnej kolejności: </w:t>
      </w:r>
    </w:p>
    <w:p w:rsidR="002A0D61" w:rsidRPr="00577FA4" w:rsidRDefault="002A0D61" w:rsidP="00577FA4">
      <w:pPr>
        <w:spacing w:after="120" w:line="288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>- osoba prawna</w:t>
      </w:r>
      <w:r w:rsidR="00872686">
        <w:rPr>
          <w:rFonts w:asciiTheme="minorHAnsi" w:hAnsiTheme="minorHAnsi" w:cstheme="minorHAnsi"/>
          <w:b/>
          <w:sz w:val="28"/>
          <w:szCs w:val="28"/>
        </w:rPr>
        <w:t xml:space="preserve"> [jak i każdy jej prawidłowy przykład]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1D5331" w:rsidRPr="00577FA4" w:rsidRDefault="002A0D61" w:rsidP="00577FA4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>- osoba fizyczna</w:t>
      </w:r>
      <w:r w:rsidR="00872686">
        <w:rPr>
          <w:rFonts w:asciiTheme="minorHAnsi" w:hAnsiTheme="minorHAnsi" w:cstheme="minorHAnsi"/>
          <w:b/>
          <w:sz w:val="28"/>
          <w:szCs w:val="28"/>
        </w:rPr>
        <w:t xml:space="preserve"> [jak i każdy jej prawidłowy przykład]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/2</w:t>
      </w:r>
    </w:p>
    <w:p w:rsidR="00577FA4" w:rsidRDefault="00577FA4" w:rsidP="002659CC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1D5331" w:rsidRPr="00577FA4" w:rsidRDefault="001D5331" w:rsidP="002659CC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lastRenderedPageBreak/>
        <w:t>Część B – zadanie krótkiej wypowiedzi</w:t>
      </w:r>
    </w:p>
    <w:p w:rsidR="001D5331" w:rsidRPr="00577FA4" w:rsidRDefault="001D5331" w:rsidP="002659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Uwaga! W tej części pracy:</w:t>
      </w:r>
    </w:p>
    <w:p w:rsidR="001D5331" w:rsidRPr="00577FA4" w:rsidRDefault="001D5331" w:rsidP="002659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dopuszcza się możliwość poprawek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, ale tylko w jedyny sposób 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należy przekreślić część wypowiedzi i obok napisać nową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>, do oceny</w:t>
      </w:r>
    </w:p>
    <w:p w:rsidR="001D5331" w:rsidRPr="00577FA4" w:rsidRDefault="001D5331" w:rsidP="002659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mazanie, poprawianie wypowiedzi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(zwłaszcza dat czy nazwisk)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jest niedopuszczalne i przy ocenianiu wypowiedzi będzie pomijane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(prawidłowa poprawa nie jest traktowana jako błąd przy ocenie a błędna poprawa traktowana jest jako błąd merytoryczny)</w:t>
      </w:r>
    </w:p>
    <w:p w:rsidR="001D5331" w:rsidRPr="00577FA4" w:rsidRDefault="001D5331" w:rsidP="009E773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odpowiedź niepełna nie jest traktowana jako błędna, ty</w:t>
      </w:r>
      <w:r w:rsidR="00A81034"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l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ko nie zaliczamy danego elementu wypowiedzi</w:t>
      </w:r>
    </w:p>
    <w:p w:rsidR="00A81034" w:rsidRPr="00577FA4" w:rsidRDefault="001D5331" w:rsidP="00A810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każdy błąd merytoryczny powoduje odjęcie punktów za dane zad</w:t>
      </w:r>
      <w:r w:rsidR="00A81034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a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nie</w:t>
      </w:r>
      <w:r w:rsidR="00A81034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, </w:t>
      </w:r>
      <w:r w:rsidR="00A81034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ale za całość zadania 12 nie możemy przyznać mniej niż 0 pkt. (wynik końcowy nie może być ujemny), i tak:</w:t>
      </w:r>
    </w:p>
    <w:p w:rsidR="00577FA4" w:rsidRDefault="00A81034" w:rsidP="00A81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* za 1 błąd – nic nie odejmujemy</w:t>
      </w:r>
      <w:r w:rsidR="00537535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="00537535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A81034" w:rsidRPr="00577FA4" w:rsidRDefault="00A81034" w:rsidP="00A81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* za 2-3 błędy - odejmujemy </w:t>
      </w:r>
      <w:r w:rsidR="001D5331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 1 pkt.</w:t>
      </w:r>
    </w:p>
    <w:p w:rsidR="00577FA4" w:rsidRDefault="00A81034" w:rsidP="00A81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* za 4-5 błędów – odejmujemy 2 pkt.</w:t>
      </w:r>
      <w:r w:rsidR="00537535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A81034" w:rsidRPr="00577FA4" w:rsidRDefault="00A81034" w:rsidP="00A81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* za 6-7 błędów – odejmujemy 3 pkt.</w:t>
      </w:r>
    </w:p>
    <w:p w:rsidR="00577FA4" w:rsidRDefault="00A81034" w:rsidP="009E77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* za 8-9 błędów – odejmujemy 4 pkt.</w:t>
      </w:r>
      <w:r w:rsidR="00537535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A81034" w:rsidRPr="00577FA4" w:rsidRDefault="00A81034" w:rsidP="009E77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* za 10 i więcej błędów – odejmujemy 5 pkt. </w:t>
      </w:r>
      <w:r w:rsidR="001D5331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</w:t>
      </w:r>
    </w:p>
    <w:p w:rsidR="001D5331" w:rsidRPr="00577FA4" w:rsidRDefault="001D5331" w:rsidP="009E773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sprawdzając zadanie 1</w:t>
      </w:r>
      <w:r w:rsidR="00A81034"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2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 xml:space="preserve"> zapisujemy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 obok na marginesie (albo nad wypowiedzią ucznia) 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symbolikę odpowiedzi zgodnie z kluczem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 (z numerowaniem ich, np. a</w:t>
      </w:r>
      <w:r w:rsidR="00691E4F"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>1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, a2 itd.) oraz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każdy błąd – z numerowaniem ich (w następujący sposób: bł.1, bł.2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 itd.)</w:t>
      </w:r>
    </w:p>
    <w:p w:rsidR="009E773C" w:rsidRPr="00577FA4" w:rsidRDefault="00691E4F" w:rsidP="00A8103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w ocenianiu poszczególnych elementów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używamy w ocenie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0,5 pkt. i 1 </w:t>
      </w:r>
      <w:proofErr w:type="spellStart"/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pkt</w:t>
      </w:r>
      <w:proofErr w:type="spellEnd"/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, ale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końcową ocenę za zadanie 12</w:t>
      </w:r>
      <w:r w:rsidR="00773A4B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,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 zaokrąglamy do pełnych liczb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, czyli: </w:t>
      </w:r>
    </w:p>
    <w:p w:rsidR="00577FA4" w:rsidRDefault="009E773C" w:rsidP="009E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* 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za 0,5 </w:t>
      </w:r>
      <w:r w:rsidR="00773A4B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pkt. 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 xml:space="preserve">stawiamy 1 </w:t>
      </w:r>
      <w:proofErr w:type="spellStart"/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pkt</w:t>
      </w:r>
      <w:proofErr w:type="spellEnd"/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,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577FA4" w:rsidRDefault="009E773C" w:rsidP="009E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* 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za 1,5 – 2 pkt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.,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577FA4" w:rsidRDefault="009E773C" w:rsidP="009E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* 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za 2,5 – 3 pkt.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,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577FA4" w:rsidRDefault="009E773C" w:rsidP="009E7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* 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za 3,5 – 4 pkt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.,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ab/>
      </w:r>
    </w:p>
    <w:p w:rsidR="00691E4F" w:rsidRPr="00577FA4" w:rsidRDefault="009E773C" w:rsidP="00577FA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*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za 4,5 – 5 pkt</w:t>
      </w:r>
      <w:r w:rsidR="00691E4F"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.</w:t>
      </w:r>
    </w:p>
    <w:p w:rsidR="00453F3B" w:rsidRPr="00577FA4" w:rsidRDefault="00453F3B" w:rsidP="0091778C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sz w:val="32"/>
          <w:szCs w:val="32"/>
        </w:rPr>
        <w:t xml:space="preserve">12/ </w:t>
      </w:r>
      <w:r w:rsidRPr="00577FA4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>Mniejszości narodowe w III RP – jakie występują, czym się charakteryzują, w jakich województwach są ich główne obszary występowania</w:t>
      </w:r>
      <w:r w:rsidR="00773A4B" w:rsidRPr="00577FA4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 xml:space="preserve">, </w:t>
      </w:r>
      <w:r w:rsidRPr="00577FA4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>jakiego są dominującego wyznania (religii)</w:t>
      </w:r>
      <w:r w:rsidR="00773A4B" w:rsidRPr="00577FA4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 xml:space="preserve"> oraz jaka jest podstawa prawna ich definicj</w:t>
      </w:r>
      <w:r w:rsidR="00577FA4">
        <w:rPr>
          <w:rFonts w:asciiTheme="minorHAnsi" w:hAnsiTheme="minorHAnsi" w:cstheme="minorHAnsi"/>
          <w:b/>
          <w:i/>
          <w:color w:val="000000"/>
          <w:sz w:val="32"/>
          <w:szCs w:val="32"/>
          <w:lang w:eastAsia="pl-PL"/>
        </w:rPr>
        <w:t xml:space="preserve">i    </w:t>
      </w:r>
      <w:r w:rsidRPr="00577FA4">
        <w:rPr>
          <w:rFonts w:asciiTheme="minorHAnsi" w:hAnsiTheme="minorHAnsi" w:cstheme="minorHAnsi"/>
          <w:i/>
          <w:sz w:val="32"/>
          <w:szCs w:val="32"/>
        </w:rPr>
        <w:t>/5</w:t>
      </w:r>
      <w:r w:rsidRPr="00577FA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E63253" w:rsidRPr="00872686" w:rsidRDefault="00691E4F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lastRenderedPageBreak/>
        <w:t xml:space="preserve">a/ </w:t>
      </w:r>
      <w:r w:rsidRPr="00872686">
        <w:rPr>
          <w:rFonts w:asciiTheme="minorHAnsi" w:hAnsiTheme="minorHAnsi" w:cstheme="minorHAnsi"/>
          <w:color w:val="FF0000"/>
          <w:sz w:val="27"/>
          <w:szCs w:val="27"/>
          <w:u w:val="single"/>
        </w:rPr>
        <w:t>uczeń wymienia bezbłędnie</w:t>
      </w:r>
      <w:r w:rsidR="00894EF2" w:rsidRPr="00872686">
        <w:rPr>
          <w:rFonts w:asciiTheme="minorHAnsi" w:hAnsiTheme="minorHAnsi" w:cstheme="minorHAnsi"/>
          <w:color w:val="FF0000"/>
          <w:sz w:val="27"/>
          <w:szCs w:val="27"/>
          <w:u w:val="single"/>
        </w:rPr>
        <w:t xml:space="preserve"> </w:t>
      </w:r>
      <w:r w:rsidR="00894EF2" w:rsidRPr="00872686">
        <w:rPr>
          <w:rFonts w:asciiTheme="minorHAnsi" w:hAnsiTheme="minorHAnsi" w:cstheme="minorHAnsi"/>
          <w:b/>
          <w:color w:val="FF0000"/>
          <w:sz w:val="27"/>
          <w:szCs w:val="27"/>
          <w:u w:val="single"/>
        </w:rPr>
        <w:t>mniejszości narodowe</w:t>
      </w:r>
      <w:r w:rsidRPr="00872686">
        <w:rPr>
          <w:rFonts w:asciiTheme="minorHAnsi" w:hAnsiTheme="minorHAnsi" w:cstheme="minorHAnsi"/>
          <w:color w:val="FF0000"/>
          <w:sz w:val="27"/>
          <w:szCs w:val="27"/>
        </w:rPr>
        <w:t>:</w:t>
      </w:r>
    </w:p>
    <w:p w:rsidR="00691E4F" w:rsidRPr="00872686" w:rsidRDefault="00691E4F" w:rsidP="00E632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t>- 5-8 mniejszości narodowych – 0,5 pkt.</w:t>
      </w:r>
      <w:r w:rsidR="00537535" w:rsidRPr="00872686">
        <w:rPr>
          <w:rFonts w:asciiTheme="minorHAnsi" w:hAnsiTheme="minorHAnsi" w:cstheme="minorHAnsi"/>
          <w:b/>
          <w:color w:val="FF0000"/>
          <w:sz w:val="27"/>
          <w:szCs w:val="27"/>
        </w:rPr>
        <w:t xml:space="preserve">; </w:t>
      </w:r>
      <w:r w:rsidR="00E63253" w:rsidRPr="00872686">
        <w:rPr>
          <w:rFonts w:asciiTheme="minorHAnsi" w:hAnsiTheme="minorHAnsi" w:cstheme="minorHAnsi"/>
          <w:b/>
          <w:color w:val="FF0000"/>
          <w:sz w:val="27"/>
          <w:szCs w:val="27"/>
        </w:rPr>
        <w:tab/>
      </w:r>
      <w:r w:rsidR="00577FA4" w:rsidRPr="00872686">
        <w:rPr>
          <w:rFonts w:asciiTheme="minorHAnsi" w:hAnsiTheme="minorHAnsi" w:cstheme="minorHAnsi"/>
          <w:b/>
          <w:color w:val="FF0000"/>
          <w:sz w:val="27"/>
          <w:szCs w:val="27"/>
        </w:rPr>
        <w:tab/>
      </w:r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t xml:space="preserve">- 9 mniejszości narodowych – 1 </w:t>
      </w:r>
      <w:proofErr w:type="spellStart"/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t>pkt</w:t>
      </w:r>
      <w:proofErr w:type="spellEnd"/>
    </w:p>
    <w:p w:rsidR="00691E4F" w:rsidRPr="00872686" w:rsidRDefault="00691E4F" w:rsidP="008726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FF000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t xml:space="preserve">- mniejszości: 1/ niemiecka, 2/ czeska, 3/ słowacka, 4/ ukraińska, 5/ białoruska, 6/ litewska, 7/ </w:t>
      </w:r>
      <w:r w:rsidR="00537535" w:rsidRPr="00872686">
        <w:rPr>
          <w:rFonts w:asciiTheme="minorHAnsi" w:hAnsiTheme="minorHAnsi" w:cstheme="minorHAnsi"/>
          <w:b/>
          <w:color w:val="FF0000"/>
          <w:sz w:val="27"/>
          <w:szCs w:val="27"/>
        </w:rPr>
        <w:t xml:space="preserve">rosyjska, </w:t>
      </w:r>
      <w:r w:rsidRPr="00872686">
        <w:rPr>
          <w:rFonts w:asciiTheme="minorHAnsi" w:hAnsiTheme="minorHAnsi" w:cstheme="minorHAnsi"/>
          <w:b/>
          <w:color w:val="FF0000"/>
          <w:sz w:val="27"/>
          <w:szCs w:val="27"/>
        </w:rPr>
        <w:t>8/ ormiańska, 9/ żydowska</w:t>
      </w:r>
    </w:p>
    <w:p w:rsidR="009E773C" w:rsidRPr="00872686" w:rsidRDefault="00691E4F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872686">
        <w:rPr>
          <w:rFonts w:asciiTheme="minorHAnsi" w:hAnsiTheme="minorHAnsi" w:cstheme="minorHAnsi"/>
          <w:b/>
          <w:sz w:val="27"/>
          <w:szCs w:val="27"/>
        </w:rPr>
        <w:t xml:space="preserve">b/ </w:t>
      </w:r>
      <w:r w:rsidR="00537535" w:rsidRPr="00872686">
        <w:rPr>
          <w:rFonts w:asciiTheme="minorHAnsi" w:hAnsiTheme="minorHAnsi" w:cstheme="minorHAnsi"/>
          <w:sz w:val="27"/>
          <w:szCs w:val="27"/>
          <w:u w:val="single"/>
        </w:rPr>
        <w:t>uczeń wymienia bezbłędnie</w:t>
      </w:r>
      <w:r w:rsidR="00894EF2" w:rsidRPr="00872686">
        <w:rPr>
          <w:rFonts w:asciiTheme="minorHAnsi" w:hAnsiTheme="minorHAnsi" w:cstheme="minorHAnsi"/>
          <w:sz w:val="27"/>
          <w:szCs w:val="27"/>
          <w:u w:val="single"/>
        </w:rPr>
        <w:t xml:space="preserve"> </w:t>
      </w:r>
      <w:r w:rsidR="00894EF2" w:rsidRPr="00872686">
        <w:rPr>
          <w:rFonts w:asciiTheme="minorHAnsi" w:hAnsiTheme="minorHAnsi" w:cstheme="minorHAnsi"/>
          <w:b/>
          <w:sz w:val="27"/>
          <w:szCs w:val="27"/>
          <w:u w:val="single"/>
        </w:rPr>
        <w:t>cechy mniejszości narodowych</w:t>
      </w:r>
      <w:r w:rsidR="00537535" w:rsidRPr="00872686">
        <w:rPr>
          <w:rFonts w:asciiTheme="minorHAnsi" w:hAnsiTheme="minorHAnsi" w:cstheme="minorHAnsi"/>
          <w:sz w:val="27"/>
          <w:szCs w:val="27"/>
        </w:rPr>
        <w:t>:</w:t>
      </w:r>
    </w:p>
    <w:p w:rsidR="00537535" w:rsidRPr="00872686" w:rsidRDefault="00537535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7"/>
          <w:szCs w:val="27"/>
        </w:rPr>
      </w:pPr>
      <w:r w:rsidRPr="00872686">
        <w:rPr>
          <w:rFonts w:asciiTheme="minorHAnsi" w:hAnsiTheme="minorHAnsi" w:cstheme="minorHAnsi"/>
          <w:b/>
          <w:sz w:val="27"/>
          <w:szCs w:val="27"/>
        </w:rPr>
        <w:t xml:space="preserve">- 2-3 cechy mniejszości narodowych – 0,5 pkt.; </w:t>
      </w:r>
      <w:r w:rsidR="009E773C" w:rsidRPr="00872686">
        <w:rPr>
          <w:rFonts w:asciiTheme="minorHAnsi" w:hAnsiTheme="minorHAnsi" w:cstheme="minorHAnsi"/>
          <w:b/>
          <w:sz w:val="27"/>
          <w:szCs w:val="27"/>
        </w:rPr>
        <w:tab/>
      </w:r>
      <w:r w:rsidRPr="00872686">
        <w:rPr>
          <w:rFonts w:asciiTheme="minorHAnsi" w:hAnsiTheme="minorHAnsi" w:cstheme="minorHAnsi"/>
          <w:b/>
          <w:sz w:val="27"/>
          <w:szCs w:val="27"/>
        </w:rPr>
        <w:t xml:space="preserve">- 4 cechy mniejszości narodowych – 1 </w:t>
      </w:r>
      <w:proofErr w:type="spellStart"/>
      <w:r w:rsidRPr="00872686">
        <w:rPr>
          <w:rFonts w:asciiTheme="minorHAnsi" w:hAnsiTheme="minorHAnsi" w:cstheme="minorHAnsi"/>
          <w:b/>
          <w:sz w:val="27"/>
          <w:szCs w:val="27"/>
        </w:rPr>
        <w:t>pkt</w:t>
      </w:r>
      <w:proofErr w:type="spellEnd"/>
    </w:p>
    <w:p w:rsidR="00537535" w:rsidRPr="00872686" w:rsidRDefault="00537535" w:rsidP="00577F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872686">
        <w:rPr>
          <w:rFonts w:asciiTheme="minorHAnsi" w:hAnsiTheme="minorHAnsi" w:cstheme="minorHAnsi"/>
          <w:b/>
          <w:sz w:val="27"/>
          <w:szCs w:val="27"/>
        </w:rPr>
        <w:t>- cechy mniejszości: 1/ odróżniające się oraz dążące do zachowania swoich: języka, kultury lub tradycji, 2/ mające świadomość własnej historycznej wspólnoty narodowej, 3/ ich przodkowie zamieszkiwali obecne terytorium RP od co najmniej 100 lat, 4/ utożsamia się z narodem zorganizowanym we własnym państwie</w:t>
      </w:r>
    </w:p>
    <w:p w:rsidR="00537535" w:rsidRPr="00872686" w:rsidRDefault="00255A14" w:rsidP="008726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sz w:val="27"/>
          <w:szCs w:val="27"/>
        </w:rPr>
      </w:pPr>
      <w:r w:rsidRPr="00872686">
        <w:rPr>
          <w:rFonts w:asciiTheme="minorHAnsi" w:hAnsiTheme="minorHAnsi" w:cstheme="minorHAnsi"/>
          <w:i/>
          <w:sz w:val="27"/>
          <w:szCs w:val="27"/>
        </w:rPr>
        <w:t>Uwaga! Uznajemy każd</w:t>
      </w:r>
      <w:r w:rsidR="00537535" w:rsidRPr="00872686">
        <w:rPr>
          <w:rFonts w:asciiTheme="minorHAnsi" w:hAnsiTheme="minorHAnsi" w:cstheme="minorHAnsi"/>
          <w:i/>
          <w:sz w:val="27"/>
          <w:szCs w:val="27"/>
        </w:rPr>
        <w:t>e</w:t>
      </w:r>
      <w:r w:rsidRPr="00872686">
        <w:rPr>
          <w:rFonts w:asciiTheme="minorHAnsi" w:hAnsiTheme="minorHAnsi" w:cstheme="minorHAnsi"/>
          <w:i/>
          <w:sz w:val="27"/>
          <w:szCs w:val="27"/>
        </w:rPr>
        <w:t xml:space="preserve"> inn</w:t>
      </w:r>
      <w:r w:rsidR="00537535" w:rsidRPr="00872686">
        <w:rPr>
          <w:rFonts w:asciiTheme="minorHAnsi" w:hAnsiTheme="minorHAnsi" w:cstheme="minorHAnsi"/>
          <w:i/>
          <w:sz w:val="27"/>
          <w:szCs w:val="27"/>
        </w:rPr>
        <w:t>e</w:t>
      </w:r>
      <w:r w:rsidRPr="00872686">
        <w:rPr>
          <w:rFonts w:asciiTheme="minorHAnsi" w:hAnsiTheme="minorHAnsi" w:cstheme="minorHAnsi"/>
          <w:i/>
          <w:sz w:val="27"/>
          <w:szCs w:val="27"/>
        </w:rPr>
        <w:t xml:space="preserve"> poprawn</w:t>
      </w:r>
      <w:r w:rsidR="00537535" w:rsidRPr="00872686">
        <w:rPr>
          <w:rFonts w:asciiTheme="minorHAnsi" w:hAnsiTheme="minorHAnsi" w:cstheme="minorHAnsi"/>
          <w:i/>
          <w:sz w:val="27"/>
          <w:szCs w:val="27"/>
        </w:rPr>
        <w:t>e</w:t>
      </w:r>
      <w:r w:rsidRPr="00872686">
        <w:rPr>
          <w:rFonts w:asciiTheme="minorHAnsi" w:hAnsiTheme="minorHAnsi" w:cstheme="minorHAnsi"/>
          <w:i/>
          <w:sz w:val="27"/>
          <w:szCs w:val="27"/>
        </w:rPr>
        <w:t xml:space="preserve"> merytorycznie odpowied</w:t>
      </w:r>
      <w:r w:rsidR="00537535" w:rsidRPr="00872686">
        <w:rPr>
          <w:rFonts w:asciiTheme="minorHAnsi" w:hAnsiTheme="minorHAnsi" w:cstheme="minorHAnsi"/>
          <w:i/>
          <w:sz w:val="27"/>
          <w:szCs w:val="27"/>
        </w:rPr>
        <w:t>zi, ale nie błędne (np. w 4 cesze nie uznajemy odpowiedzi typu: mające własne państwo, bo ich państwem jest RP a nie żadne inne)</w:t>
      </w:r>
    </w:p>
    <w:p w:rsidR="009E773C" w:rsidRPr="00872686" w:rsidRDefault="00537535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c/ </w:t>
      </w:r>
      <w:r w:rsidR="00773A4B" w:rsidRPr="00872686">
        <w:rPr>
          <w:rFonts w:asciiTheme="minorHAnsi" w:hAnsiTheme="minorHAnsi" w:cstheme="minorHAnsi"/>
          <w:color w:val="0070C0"/>
          <w:sz w:val="27"/>
          <w:szCs w:val="27"/>
          <w:u w:val="single"/>
        </w:rPr>
        <w:t xml:space="preserve">uczeń wymienia bezbłędnie </w:t>
      </w:r>
      <w:r w:rsidR="00773A4B" w:rsidRPr="00872686">
        <w:rPr>
          <w:rFonts w:asciiTheme="minorHAnsi" w:hAnsiTheme="minorHAnsi" w:cstheme="minorHAnsi"/>
          <w:b/>
          <w:color w:val="0070C0"/>
          <w:sz w:val="27"/>
          <w:szCs w:val="27"/>
          <w:u w:val="single"/>
        </w:rPr>
        <w:t>po minimum 1 obszarze zamieszkania każdej z mniejszości</w:t>
      </w:r>
      <w:r w:rsidR="00773A4B" w:rsidRPr="00872686">
        <w:rPr>
          <w:rFonts w:asciiTheme="minorHAnsi" w:hAnsiTheme="minorHAnsi" w:cstheme="minorHAnsi"/>
          <w:color w:val="0070C0"/>
          <w:sz w:val="27"/>
          <w:szCs w:val="27"/>
        </w:rPr>
        <w:t>:</w:t>
      </w:r>
    </w:p>
    <w:p w:rsidR="00773A4B" w:rsidRPr="00872686" w:rsidRDefault="00773A4B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-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3</w:t>
      </w: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-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6</w:t>
      </w: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mniejszości narodowych – 0,5 pkt.; </w:t>
      </w:r>
      <w:r w:rsidR="009E773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ab/>
      </w:r>
      <w:r w:rsidR="009E773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ab/>
      </w: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-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7-</w:t>
      </w: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9 mniejszości narodowych – 1 </w:t>
      </w:r>
      <w:proofErr w:type="spellStart"/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pkt</w:t>
      </w:r>
      <w:proofErr w:type="spellEnd"/>
    </w:p>
    <w:p w:rsidR="002659CC" w:rsidRPr="00872686" w:rsidRDefault="00773A4B" w:rsidP="00577F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-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obszary zamieszkania </w:t>
      </w: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mniejszości: 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1/ niemiecka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opolskie, śląskie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2/ </w:t>
      </w:r>
      <w:r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>czeska</w:t>
      </w:r>
      <w:r w:rsidR="002659CC"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 xml:space="preserve"> – dolnośląskie [</w:t>
      </w:r>
      <w:r w:rsidR="002659CC" w:rsidRPr="00872686">
        <w:rPr>
          <w:rFonts w:asciiTheme="minorHAnsi" w:hAnsiTheme="minorHAnsi" w:cstheme="minorHAnsi"/>
          <w:color w:val="0070C0"/>
          <w:spacing w:val="-4"/>
          <w:sz w:val="27"/>
          <w:szCs w:val="27"/>
        </w:rPr>
        <w:t xml:space="preserve">lub: </w:t>
      </w:r>
      <w:r w:rsidR="002659CC"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 xml:space="preserve">Kotlina Kłodzka], łódzkie </w:t>
      </w:r>
      <w:r w:rsidR="002659CC" w:rsidRPr="00872686">
        <w:rPr>
          <w:rFonts w:asciiTheme="minorHAnsi" w:hAnsiTheme="minorHAnsi" w:cstheme="minorHAnsi"/>
          <w:color w:val="0070C0"/>
          <w:spacing w:val="-4"/>
          <w:sz w:val="27"/>
          <w:szCs w:val="27"/>
        </w:rPr>
        <w:t xml:space="preserve">[lub: </w:t>
      </w:r>
      <w:r w:rsidR="002659CC"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>Zelów k</w:t>
      </w:r>
      <w:r w:rsidR="009E773C"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>.</w:t>
      </w:r>
      <w:r w:rsidR="002659CC" w:rsidRPr="00872686">
        <w:rPr>
          <w:rFonts w:asciiTheme="minorHAnsi" w:hAnsiTheme="minorHAnsi" w:cstheme="minorHAnsi"/>
          <w:b/>
          <w:color w:val="0070C0"/>
          <w:spacing w:val="-4"/>
          <w:sz w:val="27"/>
          <w:szCs w:val="27"/>
        </w:rPr>
        <w:t xml:space="preserve"> Piotrkowa Trybunalskiego]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3/ słowacka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małopolskie [</w:t>
      </w:r>
      <w:r w:rsidR="002659CC" w:rsidRPr="00872686">
        <w:rPr>
          <w:rFonts w:asciiTheme="minorHAnsi" w:hAnsiTheme="minorHAnsi" w:cstheme="minorHAnsi"/>
          <w:color w:val="0070C0"/>
          <w:sz w:val="27"/>
          <w:szCs w:val="27"/>
        </w:rPr>
        <w:t xml:space="preserve">lub: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Spisz i Orawa]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4/ ukraińska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podkarpackie, warmińsko – mazurskie, zachodniopomorskie, dolnośląskie</w:t>
      </w:r>
      <w:r w:rsidR="00872686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, podlaskie, lubelskie, lubuskie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5/ białoruska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podlaskie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6/ litewska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podlaskie [</w:t>
      </w:r>
      <w:r w:rsidR="002659CC" w:rsidRPr="00872686">
        <w:rPr>
          <w:rFonts w:asciiTheme="minorHAnsi" w:hAnsiTheme="minorHAnsi" w:cstheme="minorHAnsi"/>
          <w:color w:val="0070C0"/>
          <w:sz w:val="27"/>
          <w:szCs w:val="27"/>
        </w:rPr>
        <w:t xml:space="preserve">lub: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Puńsk]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7/ rosyjska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podlaskie [</w:t>
      </w:r>
      <w:r w:rsidR="002659CC" w:rsidRPr="00872686">
        <w:rPr>
          <w:rFonts w:asciiTheme="minorHAnsi" w:hAnsiTheme="minorHAnsi" w:cstheme="minorHAnsi"/>
          <w:color w:val="0070C0"/>
          <w:sz w:val="27"/>
          <w:szCs w:val="27"/>
        </w:rPr>
        <w:t xml:space="preserve">lub: 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>Suwalszczyzna], mazowieckie</w:t>
      </w:r>
    </w:p>
    <w:p w:rsidR="002659CC" w:rsidRPr="00872686" w:rsidRDefault="00773A4B" w:rsidP="002659C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8/ ormiańska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mazowieckie</w:t>
      </w:r>
    </w:p>
    <w:p w:rsidR="00773A4B" w:rsidRPr="00872686" w:rsidRDefault="00773A4B" w:rsidP="008726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0070C0"/>
          <w:sz w:val="27"/>
          <w:szCs w:val="27"/>
        </w:rPr>
        <w:t>9/ żydowska</w:t>
      </w:r>
      <w:r w:rsidR="002659CC" w:rsidRPr="00872686">
        <w:rPr>
          <w:rFonts w:asciiTheme="minorHAnsi" w:hAnsiTheme="minorHAnsi" w:cstheme="minorHAnsi"/>
          <w:b/>
          <w:color w:val="0070C0"/>
          <w:sz w:val="27"/>
          <w:szCs w:val="27"/>
        </w:rPr>
        <w:t xml:space="preserve"> – mazowieckie</w:t>
      </w:r>
      <w:r w:rsidR="002659CC" w:rsidRPr="00872686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9E773C" w:rsidRPr="00872686" w:rsidRDefault="009E773C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</w:rPr>
        <w:t xml:space="preserve">d/ </w:t>
      </w:r>
      <w:r w:rsidRPr="00872686">
        <w:rPr>
          <w:rFonts w:asciiTheme="minorHAnsi" w:hAnsiTheme="minorHAnsi" w:cstheme="minorHAnsi"/>
          <w:color w:val="984806" w:themeColor="accent6" w:themeShade="80"/>
          <w:spacing w:val="-2"/>
          <w:sz w:val="27"/>
          <w:szCs w:val="27"/>
          <w:u w:val="single"/>
        </w:rPr>
        <w:t xml:space="preserve">uczeń wymienia bezbłędnie </w:t>
      </w:r>
      <w:r w:rsidR="00577FA4" w:rsidRPr="00872686"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  <w:u w:val="single"/>
        </w:rPr>
        <w:t>po min.</w:t>
      </w:r>
      <w:r w:rsidRPr="00872686"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  <w:u w:val="single"/>
        </w:rPr>
        <w:t xml:space="preserve"> 1 dominującym wyznaniu</w:t>
      </w:r>
      <w:r w:rsidR="00577FA4" w:rsidRPr="00872686"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  <w:u w:val="single"/>
        </w:rPr>
        <w:t>/</w:t>
      </w:r>
      <w:r w:rsidRPr="00872686">
        <w:rPr>
          <w:rFonts w:asciiTheme="minorHAnsi" w:hAnsiTheme="minorHAnsi" w:cstheme="minorHAnsi"/>
          <w:b/>
          <w:color w:val="984806" w:themeColor="accent6" w:themeShade="80"/>
          <w:spacing w:val="-2"/>
          <w:sz w:val="27"/>
          <w:szCs w:val="27"/>
          <w:u w:val="single"/>
        </w:rPr>
        <w:t>religii każdej z mniejszości</w:t>
      </w:r>
      <w:r w:rsidRPr="00872686">
        <w:rPr>
          <w:rFonts w:asciiTheme="minorHAnsi" w:hAnsiTheme="minorHAnsi" w:cstheme="minorHAnsi"/>
          <w:color w:val="984806" w:themeColor="accent6" w:themeShade="80"/>
          <w:spacing w:val="-2"/>
          <w:sz w:val="27"/>
          <w:szCs w:val="27"/>
        </w:rPr>
        <w:t>: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 xml:space="preserve">- 3-6 mniejszości narodowych – 0,5 pkt.; </w:t>
      </w: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ab/>
      </w: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ab/>
        <w:t xml:space="preserve">- 7-9 mniejszości narodowych – 1 </w:t>
      </w:r>
      <w:proofErr w:type="spellStart"/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pkt</w:t>
      </w:r>
      <w:proofErr w:type="spellEnd"/>
    </w:p>
    <w:p w:rsidR="009E773C" w:rsidRPr="00872686" w:rsidRDefault="009E773C" w:rsidP="00577F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 xml:space="preserve">- dominujące wyznania i religie mniejszości: 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1/ niemiecka – katolicy, częściowo luteranie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2/ czeska – katolicy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3/ słowacka – katolicy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4/ ukraińska – unici [</w:t>
      </w:r>
      <w:r w:rsidRPr="00872686">
        <w:rPr>
          <w:rFonts w:asciiTheme="minorHAnsi" w:hAnsiTheme="minorHAnsi" w:cstheme="minorHAnsi"/>
          <w:color w:val="984806" w:themeColor="accent6" w:themeShade="80"/>
          <w:sz w:val="27"/>
          <w:szCs w:val="27"/>
        </w:rPr>
        <w:t xml:space="preserve">lub: </w:t>
      </w: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grekokatolicy], prawosławni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5/ białoruska – prawosławni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6/ litewska – katolicy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7/ rosyjska – prawosławni, starowiercy</w:t>
      </w:r>
      <w:r w:rsid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 xml:space="preserve"> [</w:t>
      </w:r>
      <w:r w:rsidR="00872686" w:rsidRPr="00872686">
        <w:rPr>
          <w:rFonts w:asciiTheme="minorHAnsi" w:hAnsiTheme="minorHAnsi" w:cstheme="minorHAnsi"/>
          <w:color w:val="984806" w:themeColor="accent6" w:themeShade="80"/>
          <w:sz w:val="27"/>
          <w:szCs w:val="27"/>
        </w:rPr>
        <w:t>lub:</w:t>
      </w:r>
      <w:r w:rsid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 xml:space="preserve"> staroobrzędowcy]</w:t>
      </w:r>
    </w:p>
    <w:p w:rsidR="009E773C" w:rsidRPr="00872686" w:rsidRDefault="009E773C" w:rsidP="009E77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8/ ormiańska – Kościół ormiański</w:t>
      </w:r>
    </w:p>
    <w:p w:rsidR="00537535" w:rsidRPr="00872686" w:rsidRDefault="009E773C" w:rsidP="0087268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984806" w:themeColor="accent6" w:themeShade="80"/>
          <w:sz w:val="27"/>
          <w:szCs w:val="27"/>
        </w:rPr>
        <w:t>9/ żydowska – judaizm</w:t>
      </w:r>
    </w:p>
    <w:p w:rsidR="00E63253" w:rsidRPr="00872686" w:rsidRDefault="009E773C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4F6228" w:themeColor="accent3" w:themeShade="80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4F6228" w:themeColor="accent3" w:themeShade="80"/>
          <w:sz w:val="27"/>
          <w:szCs w:val="27"/>
        </w:rPr>
        <w:t xml:space="preserve">e/ </w:t>
      </w:r>
      <w:r w:rsidRPr="00872686">
        <w:rPr>
          <w:rFonts w:asciiTheme="minorHAnsi" w:hAnsiTheme="minorHAnsi" w:cstheme="minorHAnsi"/>
          <w:color w:val="4F6228" w:themeColor="accent3" w:themeShade="80"/>
          <w:sz w:val="27"/>
          <w:szCs w:val="27"/>
          <w:u w:val="single"/>
        </w:rPr>
        <w:t>uczeń bezbłędnie wymienia</w:t>
      </w:r>
      <w:r w:rsidR="00E63253" w:rsidRPr="00872686">
        <w:rPr>
          <w:rFonts w:asciiTheme="minorHAnsi" w:hAnsiTheme="minorHAnsi" w:cstheme="minorHAnsi"/>
          <w:color w:val="4F6228" w:themeColor="accent3" w:themeShade="80"/>
          <w:sz w:val="27"/>
          <w:szCs w:val="27"/>
          <w:u w:val="single"/>
        </w:rPr>
        <w:t xml:space="preserve"> </w:t>
      </w:r>
      <w:r w:rsidR="00E63253" w:rsidRPr="00872686">
        <w:rPr>
          <w:rFonts w:asciiTheme="minorHAnsi" w:hAnsiTheme="minorHAnsi" w:cstheme="minorHAnsi"/>
          <w:b/>
          <w:color w:val="4F6228" w:themeColor="accent3" w:themeShade="80"/>
          <w:sz w:val="27"/>
          <w:szCs w:val="27"/>
          <w:u w:val="single"/>
        </w:rPr>
        <w:t>podstawę prawną definicji mniejszości narodowych</w:t>
      </w:r>
      <w:r w:rsidR="00E63253" w:rsidRPr="00872686">
        <w:rPr>
          <w:rFonts w:asciiTheme="minorHAnsi" w:hAnsiTheme="minorHAnsi" w:cstheme="minorHAnsi"/>
          <w:color w:val="4F6228" w:themeColor="accent3" w:themeShade="80"/>
          <w:sz w:val="27"/>
          <w:szCs w:val="27"/>
        </w:rPr>
        <w:t xml:space="preserve">, czyli: </w:t>
      </w:r>
    </w:p>
    <w:p w:rsidR="009E773C" w:rsidRPr="00872686" w:rsidRDefault="00E63253" w:rsidP="00E632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color w:val="4F6228" w:themeColor="accent3" w:themeShade="80"/>
          <w:sz w:val="27"/>
          <w:szCs w:val="27"/>
        </w:rPr>
      </w:pPr>
      <w:r w:rsidRPr="00872686">
        <w:rPr>
          <w:rFonts w:asciiTheme="minorHAnsi" w:hAnsiTheme="minorHAnsi" w:cstheme="minorHAnsi"/>
          <w:i/>
          <w:color w:val="4F6228" w:themeColor="accent3" w:themeShade="80"/>
          <w:sz w:val="27"/>
          <w:szCs w:val="27"/>
        </w:rPr>
        <w:t xml:space="preserve">- </w:t>
      </w:r>
      <w:r w:rsidRPr="00872686">
        <w:rPr>
          <w:rFonts w:asciiTheme="minorHAnsi" w:hAnsiTheme="minorHAnsi" w:cstheme="minorHAnsi"/>
          <w:b/>
          <w:i/>
          <w:color w:val="4F6228" w:themeColor="accent3" w:themeShade="80"/>
          <w:sz w:val="27"/>
          <w:szCs w:val="27"/>
        </w:rPr>
        <w:t>1 pkt. za 2 elementy:</w:t>
      </w:r>
    </w:p>
    <w:p w:rsidR="00872686" w:rsidRDefault="00E63253" w:rsidP="00E632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  <w:t>e1/ ustawa o mniejszościach narodowych [i etniczny</w:t>
      </w:r>
      <w:r w:rsidR="00577FA4" w:rsidRPr="00872686"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  <w:t xml:space="preserve">ch oraz języku regionalnym]; </w:t>
      </w:r>
    </w:p>
    <w:p w:rsidR="00E63253" w:rsidRPr="00872686" w:rsidRDefault="00E63253" w:rsidP="00E632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</w:pPr>
      <w:r w:rsidRPr="00872686"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  <w:t>e2/ z 2005</w:t>
      </w:r>
      <w:r w:rsidR="00577FA4" w:rsidRPr="00872686"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  <w:t xml:space="preserve"> </w:t>
      </w:r>
      <w:r w:rsidRPr="00872686">
        <w:rPr>
          <w:rFonts w:asciiTheme="minorHAnsi" w:hAnsiTheme="minorHAnsi" w:cstheme="minorHAnsi"/>
          <w:b/>
          <w:color w:val="4F6228" w:themeColor="accent3" w:themeShade="80"/>
          <w:spacing w:val="-2"/>
          <w:sz w:val="27"/>
          <w:szCs w:val="27"/>
        </w:rPr>
        <w:t>r.</w:t>
      </w:r>
    </w:p>
    <w:sectPr w:rsidR="00E63253" w:rsidRPr="00872686" w:rsidSect="00577FA4">
      <w:headerReference w:type="even" r:id="rId8"/>
      <w:headerReference w:type="default" r:id="rId9"/>
      <w:footerReference w:type="default" r:id="rId10"/>
      <w:pgSz w:w="11906" w:h="16838"/>
      <w:pgMar w:top="16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64" w:rsidRDefault="003E5A64" w:rsidP="00927516">
      <w:pPr>
        <w:spacing w:after="0" w:line="240" w:lineRule="auto"/>
      </w:pPr>
      <w:r>
        <w:separator/>
      </w:r>
    </w:p>
  </w:endnote>
  <w:endnote w:type="continuationSeparator" w:id="0">
    <w:p w:rsidR="003E5A64" w:rsidRDefault="003E5A6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938"/>
      <w:docPartObj>
        <w:docPartGallery w:val="Page Numbers (Bottom of Page)"/>
        <w:docPartUnique/>
      </w:docPartObj>
    </w:sdtPr>
    <w:sdtContent>
      <w:p w:rsidR="00577FA4" w:rsidRDefault="00016708">
        <w:pPr>
          <w:pStyle w:val="Stopka"/>
          <w:jc w:val="center"/>
        </w:pPr>
        <w:fldSimple w:instr=" PAGE   \* MERGEFORMAT ">
          <w:r w:rsidR="00872686">
            <w:rPr>
              <w:noProof/>
            </w:rPr>
            <w:t>4</w:t>
          </w:r>
        </w:fldSimple>
      </w:p>
    </w:sdtContent>
  </w:sdt>
  <w:p w:rsidR="008C48FA" w:rsidRDefault="008C4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64" w:rsidRDefault="003E5A64" w:rsidP="00927516">
      <w:pPr>
        <w:spacing w:after="0" w:line="240" w:lineRule="auto"/>
      </w:pPr>
      <w:r>
        <w:separator/>
      </w:r>
    </w:p>
  </w:footnote>
  <w:footnote w:type="continuationSeparator" w:id="0">
    <w:p w:rsidR="003E5A64" w:rsidRDefault="003E5A6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A" w:rsidRDefault="008C48F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FA" w:rsidRDefault="0001670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8C48FA" w:rsidRDefault="008C48FA" w:rsidP="00105925">
                      <w:pPr>
                        <w:pStyle w:val="Nagwek"/>
                        <w:jc w:val="center"/>
                        <w:rPr>
                          <w:b/>
                          <w:i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 V</w:t>
                      </w:r>
                      <w:r w:rsidR="00A81034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  <w:p w:rsidR="008C48FA" w:rsidRPr="001309AB" w:rsidRDefault="008C48FA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C48FA" w:rsidRPr="00D368E8" w:rsidRDefault="008C48F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 w:rsidR="00A81034">
                        <w:rPr>
                          <w:sz w:val="30"/>
                          <w:szCs w:val="30"/>
                        </w:rPr>
                        <w:t>7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 w:rsidR="00A81034">
                        <w:rPr>
                          <w:sz w:val="30"/>
                          <w:szCs w:val="30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8C48FA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246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6708"/>
    <w:rsid w:val="00095A7E"/>
    <w:rsid w:val="000A6ECD"/>
    <w:rsid w:val="000A7E92"/>
    <w:rsid w:val="000B194E"/>
    <w:rsid w:val="000B2DEC"/>
    <w:rsid w:val="000B6226"/>
    <w:rsid w:val="00105925"/>
    <w:rsid w:val="00105ACE"/>
    <w:rsid w:val="00106B75"/>
    <w:rsid w:val="00121B9B"/>
    <w:rsid w:val="00124E63"/>
    <w:rsid w:val="001309AB"/>
    <w:rsid w:val="0015112F"/>
    <w:rsid w:val="0018404B"/>
    <w:rsid w:val="00194FEA"/>
    <w:rsid w:val="001B45BD"/>
    <w:rsid w:val="001B69BE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659CC"/>
    <w:rsid w:val="002A0D61"/>
    <w:rsid w:val="002B62BF"/>
    <w:rsid w:val="002B7677"/>
    <w:rsid w:val="002C294C"/>
    <w:rsid w:val="003368FE"/>
    <w:rsid w:val="00343A46"/>
    <w:rsid w:val="00347736"/>
    <w:rsid w:val="00356A91"/>
    <w:rsid w:val="00356F64"/>
    <w:rsid w:val="00374D47"/>
    <w:rsid w:val="003879F2"/>
    <w:rsid w:val="003968D5"/>
    <w:rsid w:val="003B41F9"/>
    <w:rsid w:val="003D3910"/>
    <w:rsid w:val="003E5A64"/>
    <w:rsid w:val="00453F3B"/>
    <w:rsid w:val="00494A15"/>
    <w:rsid w:val="004D4D46"/>
    <w:rsid w:val="004E5B86"/>
    <w:rsid w:val="00511C9E"/>
    <w:rsid w:val="00537535"/>
    <w:rsid w:val="0055193E"/>
    <w:rsid w:val="00556E82"/>
    <w:rsid w:val="00557B94"/>
    <w:rsid w:val="005621AF"/>
    <w:rsid w:val="005649D0"/>
    <w:rsid w:val="00567303"/>
    <w:rsid w:val="00577FA4"/>
    <w:rsid w:val="005A7CB5"/>
    <w:rsid w:val="005E7FB4"/>
    <w:rsid w:val="00616F55"/>
    <w:rsid w:val="00636ABB"/>
    <w:rsid w:val="0066242E"/>
    <w:rsid w:val="00691E4F"/>
    <w:rsid w:val="006A5D8D"/>
    <w:rsid w:val="006A6C03"/>
    <w:rsid w:val="006B274E"/>
    <w:rsid w:val="006C59C6"/>
    <w:rsid w:val="006F532E"/>
    <w:rsid w:val="00711367"/>
    <w:rsid w:val="00713F2E"/>
    <w:rsid w:val="00714FC6"/>
    <w:rsid w:val="0072222B"/>
    <w:rsid w:val="00750007"/>
    <w:rsid w:val="00757153"/>
    <w:rsid w:val="00773A4B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6A87"/>
    <w:rsid w:val="00865349"/>
    <w:rsid w:val="008663CD"/>
    <w:rsid w:val="00872686"/>
    <w:rsid w:val="0089107F"/>
    <w:rsid w:val="00894EF2"/>
    <w:rsid w:val="008A3904"/>
    <w:rsid w:val="008A62FD"/>
    <w:rsid w:val="008C48FA"/>
    <w:rsid w:val="008D213F"/>
    <w:rsid w:val="008E3B97"/>
    <w:rsid w:val="008F53CF"/>
    <w:rsid w:val="00906985"/>
    <w:rsid w:val="00914C45"/>
    <w:rsid w:val="0091778C"/>
    <w:rsid w:val="00927516"/>
    <w:rsid w:val="0096656C"/>
    <w:rsid w:val="009D2F75"/>
    <w:rsid w:val="009E773C"/>
    <w:rsid w:val="009F58E1"/>
    <w:rsid w:val="00A04DED"/>
    <w:rsid w:val="00A10E0B"/>
    <w:rsid w:val="00A233D2"/>
    <w:rsid w:val="00A31FED"/>
    <w:rsid w:val="00A33397"/>
    <w:rsid w:val="00A4471B"/>
    <w:rsid w:val="00A503E9"/>
    <w:rsid w:val="00A7168D"/>
    <w:rsid w:val="00A73688"/>
    <w:rsid w:val="00A81034"/>
    <w:rsid w:val="00A91A40"/>
    <w:rsid w:val="00A94070"/>
    <w:rsid w:val="00AB2C39"/>
    <w:rsid w:val="00AB5E77"/>
    <w:rsid w:val="00AE756A"/>
    <w:rsid w:val="00B00EF3"/>
    <w:rsid w:val="00B36E36"/>
    <w:rsid w:val="00B40AB1"/>
    <w:rsid w:val="00B55315"/>
    <w:rsid w:val="00B93410"/>
    <w:rsid w:val="00BA76BB"/>
    <w:rsid w:val="00BB1432"/>
    <w:rsid w:val="00BD65BB"/>
    <w:rsid w:val="00BF2107"/>
    <w:rsid w:val="00BF4684"/>
    <w:rsid w:val="00C2219C"/>
    <w:rsid w:val="00C65214"/>
    <w:rsid w:val="00C7055B"/>
    <w:rsid w:val="00C71949"/>
    <w:rsid w:val="00C81CA6"/>
    <w:rsid w:val="00C84490"/>
    <w:rsid w:val="00C8588B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51F97"/>
    <w:rsid w:val="00D73952"/>
    <w:rsid w:val="00D76438"/>
    <w:rsid w:val="00D77955"/>
    <w:rsid w:val="00D92A67"/>
    <w:rsid w:val="00D97934"/>
    <w:rsid w:val="00DB49CB"/>
    <w:rsid w:val="00DE3869"/>
    <w:rsid w:val="00DF4821"/>
    <w:rsid w:val="00E100B5"/>
    <w:rsid w:val="00E22A56"/>
    <w:rsid w:val="00E265B9"/>
    <w:rsid w:val="00E55D10"/>
    <w:rsid w:val="00E63253"/>
    <w:rsid w:val="00EA107C"/>
    <w:rsid w:val="00ED1243"/>
    <w:rsid w:val="00EF0D90"/>
    <w:rsid w:val="00EF68FA"/>
    <w:rsid w:val="00F0419A"/>
    <w:rsid w:val="00F26178"/>
    <w:rsid w:val="00F41EE5"/>
    <w:rsid w:val="00F51B57"/>
    <w:rsid w:val="00F61F3D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164E0-3C38-4CBA-A48C-B6996AD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III RP - CZ.II</vt:lpstr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III RP - CZ.II</dc:title>
  <dc:creator>Ja</dc:creator>
  <cp:lastModifiedBy>Ja</cp:lastModifiedBy>
  <cp:revision>2</cp:revision>
  <cp:lastPrinted>2017-11-26T10:34:00Z</cp:lastPrinted>
  <dcterms:created xsi:type="dcterms:W3CDTF">2017-12-15T09:11:00Z</dcterms:created>
  <dcterms:modified xsi:type="dcterms:W3CDTF">2017-12-15T09:11:00Z</dcterms:modified>
</cp:coreProperties>
</file>