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82" w:rsidRPr="00803682" w:rsidRDefault="00803682" w:rsidP="00803682">
      <w:pPr>
        <w:jc w:val="center"/>
        <w:rPr>
          <w:rFonts w:asciiTheme="minorHAnsi" w:eastAsia="Times New Roman" w:hAnsiTheme="minorHAnsi" w:cstheme="minorHAnsi"/>
          <w:b/>
          <w:sz w:val="32"/>
        </w:rPr>
      </w:pPr>
    </w:p>
    <w:p w:rsidR="00803682" w:rsidRPr="00803682" w:rsidRDefault="00803682" w:rsidP="00803682">
      <w:pPr>
        <w:jc w:val="center"/>
        <w:rPr>
          <w:rFonts w:asciiTheme="minorHAnsi" w:eastAsia="Times New Roman" w:hAnsiTheme="minorHAnsi" w:cstheme="minorHAnsi"/>
          <w:b/>
          <w:sz w:val="32"/>
        </w:rPr>
      </w:pPr>
      <w:r w:rsidRPr="00803682">
        <w:rPr>
          <w:rFonts w:asciiTheme="minorHAnsi" w:eastAsia="Times New Roman" w:hAnsiTheme="minorHAnsi" w:cstheme="minorHAnsi"/>
          <w:b/>
          <w:sz w:val="32"/>
        </w:rPr>
        <w:t>Klucz odpowiedzi</w:t>
      </w:r>
    </w:p>
    <w:p w:rsidR="00803682" w:rsidRPr="00803682" w:rsidRDefault="00803682" w:rsidP="0080368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03682">
        <w:rPr>
          <w:rFonts w:asciiTheme="minorHAnsi" w:hAnsiTheme="minorHAnsi" w:cstheme="minorHAnsi"/>
          <w:b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803682" w:rsidRPr="00803682" w:rsidRDefault="00803682" w:rsidP="00803682">
      <w:pPr>
        <w:spacing w:after="12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803682">
        <w:rPr>
          <w:rFonts w:asciiTheme="minorHAnsi" w:hAnsiTheme="minorHAnsi" w:cstheme="minorHAnsi"/>
          <w:b/>
          <w:i/>
          <w:sz w:val="24"/>
          <w:szCs w:val="24"/>
        </w:rPr>
        <w:t>- Pisownia wyrazów wielką literą zamiast małej i na odwrót nie jest traktowana jako błąd merytoryczny, podobnie jak i błędy ortograficzne (np. „u” zamiast „ó” itp.) lub pisanie łączne lub rozdzielne (np. zamiast „międzynarodowa” zapis „między narodowa”)  i należy takie odpowiedzi zaliczać.</w:t>
      </w:r>
    </w:p>
    <w:p w:rsidR="00803682" w:rsidRPr="00803682" w:rsidRDefault="00803682" w:rsidP="00803682">
      <w:pPr>
        <w:spacing w:after="12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803682">
        <w:rPr>
          <w:rFonts w:asciiTheme="minorHAnsi" w:hAnsiTheme="minorHAnsi" w:cstheme="minorHAnsi"/>
          <w:b/>
          <w:i/>
          <w:sz w:val="24"/>
          <w:szCs w:val="24"/>
        </w:rPr>
        <w:t>- Każdy inny zapis z “przekręceniem” czy „gubieniem” liter (np. zamiast „konwergencji” – „</w:t>
      </w:r>
      <w:proofErr w:type="spellStart"/>
      <w:r w:rsidRPr="00803682">
        <w:rPr>
          <w:rFonts w:asciiTheme="minorHAnsi" w:hAnsiTheme="minorHAnsi" w:cstheme="minorHAnsi"/>
          <w:b/>
          <w:i/>
          <w:sz w:val="24"/>
          <w:szCs w:val="24"/>
        </w:rPr>
        <w:t>korwengencji</w:t>
      </w:r>
      <w:proofErr w:type="spellEnd"/>
      <w:r w:rsidRPr="00803682">
        <w:rPr>
          <w:rFonts w:asciiTheme="minorHAnsi" w:hAnsiTheme="minorHAnsi" w:cstheme="minorHAnsi"/>
          <w:b/>
          <w:i/>
          <w:sz w:val="24"/>
          <w:szCs w:val="24"/>
        </w:rPr>
        <w:t>” itp.) traktujemy jako odpowiedź błędną.</w:t>
      </w:r>
    </w:p>
    <w:p w:rsidR="00803682" w:rsidRPr="00803682" w:rsidRDefault="00803682" w:rsidP="00803682">
      <w:pPr>
        <w:spacing w:after="12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803682">
        <w:rPr>
          <w:rFonts w:asciiTheme="minorHAnsi" w:hAnsiTheme="minorHAnsi" w:cstheme="minorHAnsi"/>
          <w:b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803682" w:rsidRPr="00803682" w:rsidRDefault="00803682" w:rsidP="00803682">
      <w:pPr>
        <w:spacing w:after="12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803682">
        <w:rPr>
          <w:rFonts w:asciiTheme="minorHAnsi" w:hAnsiTheme="minorHAnsi" w:cstheme="minorHAnsi"/>
          <w:b/>
          <w:i/>
          <w:sz w:val="24"/>
          <w:szCs w:val="24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803682" w:rsidRPr="00803682" w:rsidRDefault="00803682" w:rsidP="00803682">
      <w:pPr>
        <w:spacing w:after="12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803682">
        <w:rPr>
          <w:rFonts w:asciiTheme="minorHAnsi" w:hAnsiTheme="minorHAnsi" w:cstheme="minorHAnsi"/>
          <w:b/>
          <w:i/>
          <w:sz w:val="24"/>
          <w:szCs w:val="24"/>
        </w:rPr>
        <w:t>- Każde skreślenie, poprawka i nieczytelna odpowiedź traktowane są jako odpowiedź błędna.</w:t>
      </w:r>
    </w:p>
    <w:p w:rsidR="00803682" w:rsidRPr="00803682" w:rsidRDefault="00803682" w:rsidP="00803682">
      <w:pPr>
        <w:spacing w:after="12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803682">
        <w:rPr>
          <w:rFonts w:asciiTheme="minorHAnsi" w:hAnsiTheme="minorHAnsi" w:cstheme="minorHAnsi"/>
          <w:b/>
          <w:i/>
          <w:sz w:val="24"/>
          <w:szCs w:val="24"/>
        </w:rPr>
        <w:t xml:space="preserve">- Przy zadaniach jednokrotnego czy wielokrotnego wyboru, gdzie trzeba zaznaczyć określoną liczbę odpowiedzi, jak i w zadaniach, w których trzeba wymienić określoną liczbę odpowiedzi: </w:t>
      </w:r>
    </w:p>
    <w:p w:rsidR="00803682" w:rsidRPr="00803682" w:rsidRDefault="00803682" w:rsidP="00803682">
      <w:pPr>
        <w:spacing w:after="12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803682">
        <w:rPr>
          <w:rFonts w:asciiTheme="minorHAnsi" w:hAnsiTheme="minorHAnsi" w:cstheme="minorHAnsi"/>
          <w:b/>
          <w:i/>
          <w:sz w:val="24"/>
          <w:szCs w:val="24"/>
        </w:rPr>
        <w:t xml:space="preserve">  1/ zaznaczenie [wymienienie] większej liczby odpowiedzi (bez skreśleń) niż liczba przy zadaniu – za całe zadanie 0 pkt.; </w:t>
      </w:r>
    </w:p>
    <w:p w:rsidR="00803682" w:rsidRPr="00803682" w:rsidRDefault="00803682" w:rsidP="00803682">
      <w:pPr>
        <w:spacing w:after="12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803682">
        <w:rPr>
          <w:rFonts w:asciiTheme="minorHAnsi" w:hAnsiTheme="minorHAnsi" w:cstheme="minorHAnsi"/>
          <w:b/>
          <w:i/>
          <w:sz w:val="24"/>
          <w:szCs w:val="24"/>
        </w:rPr>
        <w:t xml:space="preserve">  2/ jeżeli uczeń zaznacza [wymienia] nie więcej niż wskazana liczba odpowiedzi a przy tym są jakieś dodatkowo przy tym odpowiedzi skreślone, to każde skreślenie powoduje zmniejszenie liczby punktów za dane zadanie o 1 za każde skreślenie</w:t>
      </w:r>
    </w:p>
    <w:p w:rsidR="00803682" w:rsidRPr="00803682" w:rsidRDefault="00803682" w:rsidP="00803682">
      <w:pPr>
        <w:spacing w:after="120" w:line="240" w:lineRule="auto"/>
        <w:rPr>
          <w:rFonts w:asciiTheme="minorHAnsi" w:hAnsiTheme="minorHAnsi" w:cstheme="minorHAnsi"/>
          <w:b/>
          <w:i/>
          <w:sz w:val="32"/>
        </w:rPr>
      </w:pPr>
      <w:r w:rsidRPr="00803682">
        <w:rPr>
          <w:rFonts w:asciiTheme="minorHAnsi" w:hAnsiTheme="minorHAnsi" w:cstheme="minorHAnsi"/>
          <w:b/>
          <w:i/>
          <w:sz w:val="24"/>
          <w:szCs w:val="24"/>
        </w:rPr>
        <w:t xml:space="preserve">  3/ jeżeli uczeń zaznacza [wymienia] więcej niż wskazana liczba odpowiedzi a przy tym są jakieś dodatkowo przy tym odpowiedzi skreślone – tak, że uczeń zostawia nieskreślonych odpowiedzi nie więcej niż wymagana ich liczba, wówczas każde skreślenie powoduje także zmniejszenie liczby punktów za dane zadanie o 1 za każde skreślenie</w:t>
      </w:r>
    </w:p>
    <w:p w:rsidR="00803682" w:rsidRPr="00803682" w:rsidRDefault="00803682" w:rsidP="00803682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  <w:r w:rsidRPr="00803682">
        <w:rPr>
          <w:rFonts w:asciiTheme="minorHAnsi" w:eastAsia="Times New Roman" w:hAnsiTheme="minorHAnsi" w:cstheme="minorHAnsi"/>
          <w:b/>
          <w:sz w:val="24"/>
        </w:rPr>
        <w:t>1/</w:t>
      </w:r>
      <w:r w:rsidRPr="00803682">
        <w:rPr>
          <w:rFonts w:asciiTheme="minorHAnsi" w:eastAsia="Times New Roman" w:hAnsiTheme="minorHAnsi" w:cstheme="minorHAnsi"/>
          <w:sz w:val="24"/>
        </w:rPr>
        <w:t xml:space="preserve"> Traktat amsterdamski </w:t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  <w:r w:rsidRPr="00803682">
        <w:rPr>
          <w:rFonts w:asciiTheme="minorHAnsi" w:eastAsia="Times New Roman" w:hAnsiTheme="minorHAnsi" w:cstheme="minorHAnsi"/>
          <w:sz w:val="24"/>
        </w:rPr>
        <w:t xml:space="preserve">;   </w:t>
      </w:r>
      <w:r w:rsidRPr="00803682">
        <w:rPr>
          <w:rFonts w:asciiTheme="minorHAnsi" w:eastAsia="Times New Roman" w:hAnsiTheme="minorHAnsi" w:cstheme="minorHAnsi"/>
          <w:sz w:val="24"/>
        </w:rPr>
        <w:tab/>
        <w:t xml:space="preserve">1997 </w:t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  <w:r w:rsidRPr="00803682">
        <w:rPr>
          <w:rFonts w:asciiTheme="minorHAnsi" w:eastAsia="Times New Roman" w:hAnsiTheme="minorHAnsi" w:cstheme="minorHAnsi"/>
          <w:b/>
          <w:sz w:val="24"/>
        </w:rPr>
        <w:t xml:space="preserve">2/ </w:t>
      </w:r>
      <w:r w:rsidRPr="00803682">
        <w:rPr>
          <w:rFonts w:asciiTheme="minorHAnsi" w:eastAsia="Times New Roman" w:hAnsiTheme="minorHAnsi" w:cstheme="minorHAnsi"/>
          <w:b/>
          <w:sz w:val="24"/>
        </w:rPr>
        <w:tab/>
      </w:r>
      <w:r>
        <w:rPr>
          <w:rFonts w:asciiTheme="minorHAnsi" w:eastAsia="Times New Roman" w:hAnsiTheme="minorHAnsi" w:cstheme="minorHAnsi"/>
          <w:sz w:val="24"/>
        </w:rPr>
        <w:t>a. 1997</w:t>
      </w:r>
      <w:r w:rsidRPr="00803682">
        <w:rPr>
          <w:rFonts w:asciiTheme="minorHAnsi" w:eastAsia="Times New Roman" w:hAnsiTheme="minorHAnsi" w:cstheme="minorHAnsi"/>
          <w:sz w:val="24"/>
        </w:rPr>
        <w:t xml:space="preserve"> </w:t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  <w:r w:rsidRPr="00803682">
        <w:rPr>
          <w:rFonts w:asciiTheme="minorHAnsi" w:eastAsia="Times New Roman" w:hAnsiTheme="minorHAnsi" w:cstheme="minorHAnsi"/>
          <w:sz w:val="24"/>
        </w:rPr>
        <w:t xml:space="preserve">                   </w:t>
      </w:r>
      <w:r w:rsidRPr="00803682">
        <w:rPr>
          <w:rFonts w:asciiTheme="minorHAnsi" w:eastAsia="Times New Roman" w:hAnsiTheme="minorHAnsi" w:cstheme="minorHAnsi"/>
          <w:sz w:val="24"/>
        </w:rPr>
        <w:tab/>
        <w:t xml:space="preserve">d. 2008 </w:t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b. 1997</w:t>
      </w:r>
      <w:r w:rsidRPr="00803682">
        <w:rPr>
          <w:rFonts w:asciiTheme="minorHAnsi" w:eastAsia="Times New Roman" w:hAnsiTheme="minorHAnsi" w:cstheme="minorHAnsi"/>
          <w:sz w:val="24"/>
        </w:rPr>
        <w:t xml:space="preserve"> </w:t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  <w:r w:rsidRPr="00803682">
        <w:rPr>
          <w:rFonts w:asciiTheme="minorHAnsi" w:eastAsia="Times New Roman" w:hAnsiTheme="minorHAnsi" w:cstheme="minorHAnsi"/>
          <w:sz w:val="24"/>
        </w:rPr>
        <w:t xml:space="preserve">                     </w:t>
      </w:r>
      <w:r w:rsidRPr="00803682">
        <w:rPr>
          <w:rFonts w:asciiTheme="minorHAnsi" w:eastAsia="Times New Roman" w:hAnsiTheme="minorHAnsi" w:cstheme="minorHAnsi"/>
          <w:sz w:val="24"/>
        </w:rPr>
        <w:tab/>
        <w:t>e. 199</w:t>
      </w:r>
      <w:r>
        <w:rPr>
          <w:rFonts w:asciiTheme="minorHAnsi" w:eastAsia="Times New Roman" w:hAnsiTheme="minorHAnsi" w:cstheme="minorHAnsi"/>
          <w:sz w:val="24"/>
        </w:rPr>
        <w:t>5</w:t>
      </w:r>
      <w:r w:rsidRPr="00803682">
        <w:rPr>
          <w:rFonts w:asciiTheme="minorHAnsi" w:eastAsia="Times New Roman" w:hAnsiTheme="minorHAnsi" w:cstheme="minorHAnsi"/>
          <w:sz w:val="24"/>
        </w:rPr>
        <w:t xml:space="preserve"> </w:t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ind w:left="720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c. 2000</w:t>
      </w:r>
      <w:r w:rsidRPr="00803682">
        <w:rPr>
          <w:rFonts w:asciiTheme="minorHAnsi" w:eastAsia="Times New Roman" w:hAnsiTheme="minorHAnsi" w:cstheme="minorHAnsi"/>
          <w:sz w:val="24"/>
        </w:rPr>
        <w:t xml:space="preserve"> </w:t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  <w:r w:rsidRPr="00803682">
        <w:rPr>
          <w:rFonts w:asciiTheme="minorHAnsi" w:eastAsia="Times New Roman" w:hAnsiTheme="minorHAnsi" w:cstheme="minorHAnsi"/>
          <w:sz w:val="24"/>
        </w:rPr>
        <w:t xml:space="preserve">                      </w:t>
      </w:r>
      <w:r w:rsidRPr="00803682">
        <w:rPr>
          <w:rFonts w:asciiTheme="minorHAnsi" w:eastAsia="Times New Roman" w:hAnsiTheme="minorHAnsi" w:cstheme="minorHAnsi"/>
          <w:sz w:val="24"/>
        </w:rPr>
        <w:tab/>
        <w:t xml:space="preserve">f. 2007 </w:t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  <w:r w:rsidRPr="00803682">
        <w:rPr>
          <w:rFonts w:asciiTheme="minorHAnsi" w:eastAsia="Times New Roman" w:hAnsiTheme="minorHAnsi" w:cstheme="minorHAnsi"/>
          <w:b/>
          <w:sz w:val="24"/>
        </w:rPr>
        <w:t>3/ [</w:t>
      </w:r>
      <w:r w:rsidRPr="00803682">
        <w:rPr>
          <w:rFonts w:asciiTheme="minorHAnsi" w:eastAsia="Times New Roman" w:hAnsiTheme="minorHAnsi" w:cstheme="minorHAnsi"/>
          <w:sz w:val="24"/>
        </w:rPr>
        <w:t xml:space="preserve">nieprzekraczalnie] 30 dni </w:t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b/>
          <w:sz w:val="24"/>
        </w:rPr>
        <w:t>4/</w:t>
      </w:r>
      <w:r w:rsidRPr="00803682">
        <w:rPr>
          <w:rFonts w:asciiTheme="minorHAnsi" w:eastAsia="Times New Roman" w:hAnsiTheme="minorHAnsi" w:cstheme="minorHAnsi"/>
          <w:sz w:val="24"/>
        </w:rPr>
        <w:t xml:space="preserve"> W dowolnej kolejności:</w:t>
      </w:r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 xml:space="preserve">Komisja Europejska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 xml:space="preserve">Parlament Europejski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  <w:r w:rsidRPr="00803682">
        <w:rPr>
          <w:rFonts w:asciiTheme="minorHAnsi" w:eastAsia="Times New Roman" w:hAnsiTheme="minorHAnsi" w:cstheme="minorHAnsi"/>
          <w:sz w:val="24"/>
        </w:rPr>
        <w:t xml:space="preserve"> </w:t>
      </w:r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 xml:space="preserve">Rada Unii Europejskiej [lub: Rada; Rada Ministrów]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</w:p>
    <w:p w:rsid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</w:p>
    <w:p w:rsid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b/>
          <w:sz w:val="24"/>
        </w:rPr>
        <w:lastRenderedPageBreak/>
        <w:t>5/</w:t>
      </w:r>
      <w:r w:rsidRPr="00803682">
        <w:rPr>
          <w:rFonts w:asciiTheme="minorHAnsi" w:eastAsia="Times New Roman" w:hAnsiTheme="minorHAnsi" w:cstheme="minorHAnsi"/>
          <w:sz w:val="24"/>
        </w:rPr>
        <w:t xml:space="preserve"> W dowolnej kolejności:</w:t>
      </w:r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>Niemcy [lub: RFN]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 xml:space="preserve">Dania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>Austria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 xml:space="preserve">Szwecja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 xml:space="preserve">Norwegia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b/>
          <w:sz w:val="24"/>
        </w:rPr>
        <w:t>6/</w:t>
      </w:r>
      <w:r w:rsidRPr="00803682">
        <w:rPr>
          <w:rFonts w:asciiTheme="minorHAnsi" w:eastAsia="Times New Roman" w:hAnsiTheme="minorHAnsi" w:cstheme="minorHAnsi"/>
          <w:sz w:val="24"/>
        </w:rPr>
        <w:t xml:space="preserve">   VIS – Wizowy System Informacyjny </w:t>
      </w:r>
      <w:r>
        <w:rPr>
          <w:rFonts w:asciiTheme="minorHAnsi" w:eastAsia="Times New Roman" w:hAnsiTheme="minorHAnsi" w:cstheme="minorHAnsi"/>
          <w:sz w:val="24"/>
        </w:rPr>
        <w:t>[lub: System Informacji Wizowej]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 xml:space="preserve">       SIS – System Informacji </w:t>
      </w:r>
      <w:r>
        <w:rPr>
          <w:rFonts w:asciiTheme="minorHAnsi" w:eastAsia="Times New Roman" w:hAnsiTheme="minorHAnsi" w:cstheme="minorHAnsi"/>
          <w:sz w:val="24"/>
        </w:rPr>
        <w:t xml:space="preserve">[lub: Informacyjny] </w:t>
      </w:r>
      <w:r w:rsidRPr="00803682">
        <w:rPr>
          <w:rFonts w:asciiTheme="minorHAnsi" w:eastAsia="Times New Roman" w:hAnsiTheme="minorHAnsi" w:cstheme="minorHAnsi"/>
          <w:sz w:val="24"/>
        </w:rPr>
        <w:t xml:space="preserve">Schengen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 xml:space="preserve">       FRONTEX – Europejska Agencja ds. Zarządzania Współpracą</w:t>
      </w:r>
      <w:r>
        <w:rPr>
          <w:rFonts w:asciiTheme="minorHAnsi" w:eastAsia="Times New Roman" w:hAnsiTheme="minorHAnsi" w:cstheme="minorHAnsi"/>
          <w:sz w:val="24"/>
        </w:rPr>
        <w:t xml:space="preserve"> Operacyjną na Granicach </w:t>
      </w:r>
      <w:r w:rsidRPr="00803682">
        <w:rPr>
          <w:rFonts w:asciiTheme="minorHAnsi" w:eastAsia="Times New Roman" w:hAnsiTheme="minorHAnsi" w:cstheme="minorHAnsi"/>
          <w:sz w:val="24"/>
        </w:rPr>
        <w:t>Zewnętrznych Państw Członkowskich Unii Europejskiej [lub: UE]</w:t>
      </w:r>
      <w:r>
        <w:rPr>
          <w:rFonts w:asciiTheme="minorHAnsi" w:eastAsia="Times New Roman" w:hAnsiTheme="minorHAnsi" w:cstheme="minorHAnsi"/>
          <w:sz w:val="24"/>
        </w:rPr>
        <w:t xml:space="preserve"> </w:t>
      </w:r>
    </w:p>
    <w:p w:rsidR="00803682" w:rsidRPr="00803682" w:rsidRDefault="00803682" w:rsidP="00803682">
      <w:pPr>
        <w:spacing w:after="0" w:line="240" w:lineRule="auto"/>
        <w:ind w:left="708" w:firstLine="708"/>
        <w:rPr>
          <w:rFonts w:asciiTheme="minorHAnsi" w:eastAsia="Times New Roman" w:hAnsiTheme="minorHAnsi" w:cstheme="minorHAnsi"/>
          <w:b/>
          <w:sz w:val="24"/>
        </w:rPr>
      </w:pPr>
      <w:r>
        <w:rPr>
          <w:rFonts w:asciiTheme="minorHAnsi" w:eastAsia="Times New Roman" w:hAnsiTheme="minorHAnsi" w:cstheme="minorHAnsi"/>
          <w:sz w:val="24"/>
        </w:rPr>
        <w:t>[lub: Europejska Agencja Straży Granicznej i Przybrzeżnej]</w:t>
      </w:r>
      <w:r w:rsidRPr="00803682">
        <w:rPr>
          <w:rFonts w:asciiTheme="minorHAnsi" w:eastAsia="Times New Roman" w:hAnsiTheme="minorHAnsi" w:cstheme="minorHAnsi"/>
          <w:sz w:val="24"/>
        </w:rPr>
        <w:t xml:space="preserve"> </w:t>
      </w:r>
      <w:r>
        <w:rPr>
          <w:rFonts w:asciiTheme="minorHAnsi" w:eastAsia="Times New Roman" w:hAnsiTheme="minorHAnsi" w:cstheme="minorHAnsi"/>
          <w:sz w:val="24"/>
        </w:rPr>
        <w:tab/>
      </w:r>
      <w:r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  <w:r w:rsidRPr="00803682">
        <w:rPr>
          <w:rFonts w:asciiTheme="minorHAnsi" w:eastAsia="Times New Roman" w:hAnsiTheme="minorHAnsi" w:cstheme="minorHAnsi"/>
          <w:b/>
          <w:sz w:val="24"/>
        </w:rPr>
        <w:t>7/</w:t>
      </w:r>
      <w:r w:rsidRPr="00803682">
        <w:rPr>
          <w:rFonts w:asciiTheme="minorHAnsi" w:eastAsia="Times New Roman" w:hAnsiTheme="minorHAnsi" w:cstheme="minorHAnsi"/>
          <w:sz w:val="24"/>
        </w:rPr>
        <w:t xml:space="preserve"> Światowe Dni Młodzieży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 xml:space="preserve">    Szczyt NATO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  <w:r w:rsidRPr="00803682">
        <w:rPr>
          <w:rFonts w:asciiTheme="minorHAnsi" w:eastAsia="Times New Roman" w:hAnsiTheme="minorHAnsi" w:cstheme="minorHAnsi"/>
          <w:b/>
          <w:sz w:val="24"/>
        </w:rPr>
        <w:t>8/</w:t>
      </w:r>
      <w:r w:rsidRPr="00803682">
        <w:rPr>
          <w:rFonts w:asciiTheme="minorHAnsi" w:eastAsia="Times New Roman" w:hAnsiTheme="minorHAnsi" w:cstheme="minorHAnsi"/>
          <w:sz w:val="24"/>
        </w:rPr>
        <w:t xml:space="preserve"> początek - 4.07 [lub: VII; lipca]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 xml:space="preserve">    koniec - 02. 08 [lub: VIII; sierpnia]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b/>
          <w:sz w:val="24"/>
        </w:rPr>
        <w:t>9/</w:t>
      </w:r>
      <w:r w:rsidRPr="00803682">
        <w:rPr>
          <w:rFonts w:asciiTheme="minorHAnsi" w:eastAsia="Times New Roman" w:hAnsiTheme="minorHAnsi" w:cstheme="minorHAnsi"/>
          <w:sz w:val="24"/>
        </w:rPr>
        <w:t xml:space="preserve"> a/ Parlament Europejski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>
        <w:rPr>
          <w:rFonts w:asciiTheme="minorHAnsi" w:eastAsia="Times New Roman" w:hAnsiTheme="minorHAnsi" w:cstheme="minorHAnsi"/>
          <w:sz w:val="24"/>
        </w:rPr>
        <w:tab/>
      </w:r>
      <w:r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 xml:space="preserve">    b/ Europejska Służba Działań Zewnętrznych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>
        <w:rPr>
          <w:rFonts w:asciiTheme="minorHAnsi" w:eastAsia="Times New Roman" w:hAnsiTheme="minorHAnsi" w:cstheme="minorHAnsi"/>
          <w:sz w:val="24"/>
        </w:rPr>
        <w:tab/>
      </w:r>
      <w:r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mallCaps/>
          <w:sz w:val="24"/>
        </w:rPr>
      </w:pPr>
      <w:r w:rsidRPr="00803682">
        <w:rPr>
          <w:rFonts w:asciiTheme="minorHAnsi" w:eastAsia="Times New Roman" w:hAnsiTheme="minorHAnsi" w:cstheme="minorHAnsi"/>
          <w:b/>
          <w:sz w:val="24"/>
        </w:rPr>
        <w:t xml:space="preserve">    </w:t>
      </w:r>
      <w:r w:rsidRPr="00803682">
        <w:rPr>
          <w:rFonts w:asciiTheme="minorHAnsi" w:eastAsia="Times New Roman" w:hAnsiTheme="minorHAnsi" w:cstheme="minorHAnsi"/>
          <w:sz w:val="24"/>
        </w:rPr>
        <w:t xml:space="preserve">c/ Komisja Europejska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>
        <w:rPr>
          <w:rFonts w:asciiTheme="minorHAnsi" w:eastAsia="Times New Roman" w:hAnsiTheme="minorHAnsi" w:cstheme="minorHAnsi"/>
          <w:sz w:val="24"/>
        </w:rPr>
        <w:tab/>
      </w:r>
      <w:r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 xml:space="preserve">    d/ Rada [Unii Europejskiej; Ministrów] </w:t>
      </w:r>
      <w:r>
        <w:rPr>
          <w:rFonts w:asciiTheme="minorHAnsi" w:eastAsia="Times New Roman" w:hAnsiTheme="minorHAnsi" w:cstheme="minorHAnsi"/>
          <w:sz w:val="24"/>
        </w:rPr>
        <w:t>[lub: Rada Europejska]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b/>
          <w:sz w:val="24"/>
        </w:rPr>
        <w:t>10/</w:t>
      </w:r>
      <w:r w:rsidRPr="00803682">
        <w:rPr>
          <w:rFonts w:asciiTheme="minorHAnsi" w:eastAsia="Times New Roman" w:hAnsiTheme="minorHAnsi" w:cstheme="minorHAnsi"/>
          <w:sz w:val="24"/>
        </w:rPr>
        <w:t xml:space="preserve"> </w:t>
      </w:r>
      <w:r w:rsidRPr="00803682">
        <w:rPr>
          <w:rFonts w:asciiTheme="minorHAnsi" w:eastAsia="Times New Roman" w:hAnsiTheme="minorHAnsi" w:cstheme="minorHAnsi"/>
          <w:sz w:val="24"/>
        </w:rPr>
        <w:tab/>
        <w:t>a/ 13 lipca 1984</w:t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803682">
        <w:rPr>
          <w:rFonts w:asciiTheme="minorHAnsi" w:eastAsia="Times New Roman" w:hAnsiTheme="minorHAnsi" w:cstheme="minorHAnsi"/>
          <w:sz w:val="24"/>
        </w:rPr>
        <w:t xml:space="preserve">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ab/>
        <w:t xml:space="preserve">b/ 14 czerwca 1985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ab/>
        <w:t xml:space="preserve">c/ 19 czerwca 1990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ab/>
        <w:t xml:space="preserve">d/ 26 marca 1995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b/>
          <w:sz w:val="24"/>
        </w:rPr>
      </w:pPr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b/>
          <w:sz w:val="24"/>
        </w:rPr>
        <w:t xml:space="preserve">11/ </w:t>
      </w:r>
      <w:r w:rsidRPr="00803682">
        <w:rPr>
          <w:rFonts w:asciiTheme="minorHAnsi" w:eastAsia="Times New Roman" w:hAnsiTheme="minorHAnsi" w:cstheme="minorHAnsi"/>
          <w:sz w:val="24"/>
        </w:rPr>
        <w:t xml:space="preserve">Warszawa </w:t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b/>
          <w:sz w:val="24"/>
        </w:rPr>
        <w:t xml:space="preserve">12/ </w:t>
      </w:r>
      <w:r w:rsidRPr="00803682">
        <w:rPr>
          <w:rFonts w:asciiTheme="minorHAnsi" w:eastAsia="Times New Roman" w:hAnsiTheme="minorHAnsi" w:cstheme="minorHAnsi"/>
          <w:sz w:val="24"/>
        </w:rPr>
        <w:t>Liechtenstein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b/>
          <w:sz w:val="24"/>
        </w:rPr>
        <w:t xml:space="preserve">13/ </w:t>
      </w:r>
      <w:r w:rsidRPr="00803682">
        <w:rPr>
          <w:rFonts w:asciiTheme="minorHAnsi" w:eastAsia="Times New Roman" w:hAnsiTheme="minorHAnsi" w:cstheme="minorHAnsi"/>
          <w:b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 xml:space="preserve">a/ 2004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ab/>
        <w:t>b/ 2006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ab/>
        <w:t>c/ 2008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ab/>
        <w:t>d/ 2009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ab/>
        <w:t xml:space="preserve">e/ 2009 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  <w:r w:rsidRPr="00803682">
        <w:rPr>
          <w:rFonts w:asciiTheme="minorHAnsi" w:eastAsia="Times New Roman" w:hAnsiTheme="minorHAnsi" w:cstheme="minorHAnsi"/>
          <w:sz w:val="24"/>
        </w:rPr>
        <w:tab/>
        <w:t>f/ 2012</w:t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sz w:val="24"/>
        </w:rPr>
        <w:tab/>
      </w:r>
      <w:r w:rsidRPr="00803682">
        <w:rPr>
          <w:rFonts w:asciiTheme="minorHAnsi" w:eastAsia="Times New Roman" w:hAnsiTheme="minorHAnsi" w:cstheme="minorHAnsi"/>
          <w:b/>
          <w:sz w:val="24"/>
        </w:rPr>
        <w:t xml:space="preserve">– 1 </w:t>
      </w:r>
      <w:proofErr w:type="spellStart"/>
      <w:r w:rsidRPr="00803682">
        <w:rPr>
          <w:rFonts w:asciiTheme="minorHAnsi" w:eastAsia="Times New Roman" w:hAnsiTheme="minorHAnsi" w:cstheme="minorHAnsi"/>
          <w:b/>
          <w:sz w:val="24"/>
        </w:rPr>
        <w:t>pkt</w:t>
      </w:r>
      <w:proofErr w:type="spellEnd"/>
    </w:p>
    <w:p w:rsidR="00803682" w:rsidRPr="00803682" w:rsidRDefault="00803682" w:rsidP="00803682">
      <w:pPr>
        <w:spacing w:after="0" w:line="240" w:lineRule="auto"/>
        <w:rPr>
          <w:rFonts w:asciiTheme="minorHAnsi" w:eastAsia="Times New Roman" w:hAnsiTheme="minorHAnsi" w:cstheme="minorHAnsi"/>
          <w:sz w:val="24"/>
        </w:rPr>
      </w:pPr>
    </w:p>
    <w:p w:rsidR="00FA7012" w:rsidRPr="00803682" w:rsidRDefault="00FA7012" w:rsidP="00803682">
      <w:pPr>
        <w:rPr>
          <w:rFonts w:asciiTheme="minorHAnsi" w:hAnsiTheme="minorHAnsi" w:cstheme="minorHAnsi"/>
          <w:szCs w:val="24"/>
        </w:rPr>
      </w:pPr>
    </w:p>
    <w:sectPr w:rsidR="00FA7012" w:rsidRPr="00803682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95" w:rsidRDefault="001C5295" w:rsidP="00927516">
      <w:pPr>
        <w:spacing w:after="0" w:line="240" w:lineRule="auto"/>
      </w:pPr>
      <w:r>
        <w:separator/>
      </w:r>
    </w:p>
  </w:endnote>
  <w:endnote w:type="continuationSeparator" w:id="0">
    <w:p w:rsidR="001C5295" w:rsidRDefault="001C529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91887" w:rsidRDefault="00202376">
        <w:pPr>
          <w:pStyle w:val="Stopka"/>
          <w:jc w:val="center"/>
        </w:pPr>
        <w:fldSimple w:instr=" PAGE   \* MERGEFORMAT ">
          <w:r w:rsidR="00803682">
            <w:rPr>
              <w:noProof/>
            </w:rPr>
            <w:t>2</w:t>
          </w:r>
        </w:fldSimple>
      </w:p>
    </w:sdtContent>
  </w:sdt>
  <w:p w:rsidR="00491887" w:rsidRDefault="004918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95" w:rsidRDefault="001C5295" w:rsidP="00927516">
      <w:pPr>
        <w:spacing w:after="0" w:line="240" w:lineRule="auto"/>
      </w:pPr>
      <w:r>
        <w:separator/>
      </w:r>
    </w:p>
  </w:footnote>
  <w:footnote w:type="continuationSeparator" w:id="0">
    <w:p w:rsidR="001C5295" w:rsidRDefault="001C529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87" w:rsidRDefault="0049188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87" w:rsidRDefault="00202376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1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7d9532 [2409]" strokecolor="#00b0f0" strokeweight="1.5pt">
            <v:shadow on="t" color="#c8da91 [1945]"/>
            <v:textbox style="mso-next-textbox:#_x0000_s5122">
              <w:txbxContent>
                <w:p w:rsidR="00491887" w:rsidRPr="001309AB" w:rsidRDefault="00202376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803682">
                        <w:rPr>
                          <w:b/>
                          <w:i/>
                          <w:sz w:val="29"/>
                          <w:szCs w:val="29"/>
                        </w:rPr>
                        <w:t>ETAP CENTRALNY IV</w:t>
                      </w:r>
                      <w:r w:rsidR="00491887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                                        WIEDZY O UNII EUROPEJSKIEJ – CZ.</w:t>
                      </w:r>
                    </w:sdtContent>
                  </w:sdt>
                  <w:r w:rsidR="00491887">
                    <w:rPr>
                      <w:b/>
                      <w:i/>
                      <w:sz w:val="29"/>
                      <w:szCs w:val="29"/>
                    </w:rPr>
                    <w:t>II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91887" w:rsidRPr="00C61E15" w:rsidRDefault="00491887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56BCE">
                        <w:rPr>
                          <w:sz w:val="32"/>
                          <w:szCs w:val="32"/>
                        </w:rPr>
                        <w:t>Rok szkolny 201</w:t>
                      </w:r>
                      <w:r w:rsidR="00803682">
                        <w:rPr>
                          <w:sz w:val="32"/>
                          <w:szCs w:val="32"/>
                        </w:rPr>
                        <w:t>6</w:t>
                      </w:r>
                      <w:r w:rsidRPr="00756BCE">
                        <w:rPr>
                          <w:sz w:val="32"/>
                          <w:szCs w:val="32"/>
                        </w:rPr>
                        <w:t>/1</w:t>
                      </w:r>
                      <w:r w:rsidR="00803682">
                        <w:rPr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2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2396"/>
    <w:rsid w:val="00031EDF"/>
    <w:rsid w:val="00041000"/>
    <w:rsid w:val="000577C4"/>
    <w:rsid w:val="0006505F"/>
    <w:rsid w:val="000B194E"/>
    <w:rsid w:val="000B4B8B"/>
    <w:rsid w:val="000E6300"/>
    <w:rsid w:val="00105ACE"/>
    <w:rsid w:val="0011032E"/>
    <w:rsid w:val="00121B9B"/>
    <w:rsid w:val="001309AB"/>
    <w:rsid w:val="001436FC"/>
    <w:rsid w:val="00146E1B"/>
    <w:rsid w:val="00172D90"/>
    <w:rsid w:val="00175FF1"/>
    <w:rsid w:val="00187E87"/>
    <w:rsid w:val="00193BFE"/>
    <w:rsid w:val="001A0734"/>
    <w:rsid w:val="001B594B"/>
    <w:rsid w:val="001C157B"/>
    <w:rsid w:val="001C5295"/>
    <w:rsid w:val="001E12F6"/>
    <w:rsid w:val="001E1E3E"/>
    <w:rsid w:val="00202376"/>
    <w:rsid w:val="00206334"/>
    <w:rsid w:val="00207283"/>
    <w:rsid w:val="002156C8"/>
    <w:rsid w:val="002244ED"/>
    <w:rsid w:val="00235A9F"/>
    <w:rsid w:val="002406BF"/>
    <w:rsid w:val="0025437A"/>
    <w:rsid w:val="00272C72"/>
    <w:rsid w:val="0027733A"/>
    <w:rsid w:val="002A6542"/>
    <w:rsid w:val="002B62BF"/>
    <w:rsid w:val="002C295F"/>
    <w:rsid w:val="002D2E51"/>
    <w:rsid w:val="002E2FD4"/>
    <w:rsid w:val="00325B57"/>
    <w:rsid w:val="00330EF7"/>
    <w:rsid w:val="00346B4A"/>
    <w:rsid w:val="00347736"/>
    <w:rsid w:val="0036577B"/>
    <w:rsid w:val="00374A3D"/>
    <w:rsid w:val="003879F2"/>
    <w:rsid w:val="00393006"/>
    <w:rsid w:val="003964AD"/>
    <w:rsid w:val="003D1A9A"/>
    <w:rsid w:val="003E4EBF"/>
    <w:rsid w:val="00410A0A"/>
    <w:rsid w:val="00456380"/>
    <w:rsid w:val="00491887"/>
    <w:rsid w:val="00530B8E"/>
    <w:rsid w:val="00553F17"/>
    <w:rsid w:val="00560C42"/>
    <w:rsid w:val="005666AA"/>
    <w:rsid w:val="00567303"/>
    <w:rsid w:val="0057468F"/>
    <w:rsid w:val="00583D08"/>
    <w:rsid w:val="005A0438"/>
    <w:rsid w:val="005E7FB4"/>
    <w:rsid w:val="006015F2"/>
    <w:rsid w:val="00616F55"/>
    <w:rsid w:val="00657DFA"/>
    <w:rsid w:val="00663437"/>
    <w:rsid w:val="006A5D8D"/>
    <w:rsid w:val="006A6C03"/>
    <w:rsid w:val="006B274E"/>
    <w:rsid w:val="006D78B3"/>
    <w:rsid w:val="006F429B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56BCE"/>
    <w:rsid w:val="00770B62"/>
    <w:rsid w:val="00770E4C"/>
    <w:rsid w:val="007968E3"/>
    <w:rsid w:val="007A4298"/>
    <w:rsid w:val="007C4E05"/>
    <w:rsid w:val="007F0024"/>
    <w:rsid w:val="00800717"/>
    <w:rsid w:val="00803682"/>
    <w:rsid w:val="008151A5"/>
    <w:rsid w:val="00863CF7"/>
    <w:rsid w:val="00865349"/>
    <w:rsid w:val="0088196B"/>
    <w:rsid w:val="008A1146"/>
    <w:rsid w:val="008A5DE0"/>
    <w:rsid w:val="009002CF"/>
    <w:rsid w:val="0090131D"/>
    <w:rsid w:val="00904277"/>
    <w:rsid w:val="00906985"/>
    <w:rsid w:val="00914C45"/>
    <w:rsid w:val="00927516"/>
    <w:rsid w:val="00952C00"/>
    <w:rsid w:val="009C5BDB"/>
    <w:rsid w:val="00A04DED"/>
    <w:rsid w:val="00A16241"/>
    <w:rsid w:val="00A2402F"/>
    <w:rsid w:val="00A31FED"/>
    <w:rsid w:val="00A33397"/>
    <w:rsid w:val="00A62B5E"/>
    <w:rsid w:val="00A7168D"/>
    <w:rsid w:val="00A94DEF"/>
    <w:rsid w:val="00A9772F"/>
    <w:rsid w:val="00AA28D5"/>
    <w:rsid w:val="00AB2C39"/>
    <w:rsid w:val="00AD30E7"/>
    <w:rsid w:val="00AE3E3E"/>
    <w:rsid w:val="00B02768"/>
    <w:rsid w:val="00B410FC"/>
    <w:rsid w:val="00B42A24"/>
    <w:rsid w:val="00B545FC"/>
    <w:rsid w:val="00BA30FC"/>
    <w:rsid w:val="00BD65BB"/>
    <w:rsid w:val="00C0320E"/>
    <w:rsid w:val="00C2219C"/>
    <w:rsid w:val="00C24C90"/>
    <w:rsid w:val="00C56365"/>
    <w:rsid w:val="00C61E15"/>
    <w:rsid w:val="00C7055B"/>
    <w:rsid w:val="00C76EF4"/>
    <w:rsid w:val="00C869FE"/>
    <w:rsid w:val="00C91B8D"/>
    <w:rsid w:val="00CA207B"/>
    <w:rsid w:val="00CB5247"/>
    <w:rsid w:val="00CD726C"/>
    <w:rsid w:val="00CE6D26"/>
    <w:rsid w:val="00D02701"/>
    <w:rsid w:val="00D07928"/>
    <w:rsid w:val="00D12B74"/>
    <w:rsid w:val="00D139FB"/>
    <w:rsid w:val="00D15C82"/>
    <w:rsid w:val="00D51738"/>
    <w:rsid w:val="00D95A58"/>
    <w:rsid w:val="00DD0150"/>
    <w:rsid w:val="00DF4821"/>
    <w:rsid w:val="00DF6878"/>
    <w:rsid w:val="00E22A56"/>
    <w:rsid w:val="00E95DE9"/>
    <w:rsid w:val="00EB1E37"/>
    <w:rsid w:val="00EB4AC5"/>
    <w:rsid w:val="00EB5540"/>
    <w:rsid w:val="00ED208F"/>
    <w:rsid w:val="00EE47FA"/>
    <w:rsid w:val="00F00C9C"/>
    <w:rsid w:val="00F02DC0"/>
    <w:rsid w:val="00F062B6"/>
    <w:rsid w:val="00F10E91"/>
    <w:rsid w:val="00F365A4"/>
    <w:rsid w:val="00F403CF"/>
    <w:rsid w:val="00F424AF"/>
    <w:rsid w:val="00F5386E"/>
    <w:rsid w:val="00F5410C"/>
    <w:rsid w:val="00F84F9A"/>
    <w:rsid w:val="00F96661"/>
    <w:rsid w:val="00FA7012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5856ED-A253-4358-A00B-74D3725B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III OGÓLNOPOLSKIEJ OLIMPIADY                                         WIEDZY O UNII EUROPEJSKIEJ – CZ.</vt:lpstr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IV OGÓLNOPOLSKIEJ OLIMPIADY                                         WIEDZY O UNII EUROPEJSKIEJ – CZ.</dc:title>
  <dc:creator>Ja</dc:creator>
  <cp:lastModifiedBy>Ja</cp:lastModifiedBy>
  <cp:revision>2</cp:revision>
  <dcterms:created xsi:type="dcterms:W3CDTF">2017-04-07T07:01:00Z</dcterms:created>
  <dcterms:modified xsi:type="dcterms:W3CDTF">2017-04-07T07:01:00Z</dcterms:modified>
</cp:coreProperties>
</file>