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75" w:rsidRPr="00560C42" w:rsidRDefault="00422075" w:rsidP="00422075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22075" w:rsidRPr="00560C42" w:rsidRDefault="00422075" w:rsidP="00422075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22075" w:rsidRPr="009874B8" w:rsidRDefault="00422075" w:rsidP="00422075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422075" w:rsidRPr="00FA5009" w:rsidRDefault="00422075" w:rsidP="00422075">
      <w:pPr>
        <w:spacing w:after="120" w:line="360" w:lineRule="auto"/>
        <w:rPr>
          <w:rFonts w:cs="Calibri"/>
          <w:i/>
          <w:sz w:val="8"/>
          <w:szCs w:val="8"/>
        </w:rPr>
      </w:pP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Nie można używać ołówków ani korektorów</w:t>
      </w:r>
      <w:r w:rsidRPr="00FA5009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FA5009">
        <w:rPr>
          <w:rFonts w:cs="Calibri"/>
          <w:i/>
          <w:sz w:val="24"/>
          <w:szCs w:val="24"/>
        </w:rPr>
        <w:t xml:space="preserve"> merytoryczny, podobnie jak i </w:t>
      </w:r>
      <w:r w:rsidRPr="00FA5009">
        <w:rPr>
          <w:rFonts w:cs="Calibri"/>
          <w:b/>
          <w:i/>
          <w:sz w:val="24"/>
          <w:szCs w:val="24"/>
        </w:rPr>
        <w:t>błędy ortograficzne</w:t>
      </w:r>
      <w:r w:rsidRPr="00FA5009">
        <w:rPr>
          <w:rFonts w:cs="Calibri"/>
          <w:i/>
          <w:sz w:val="24"/>
          <w:szCs w:val="24"/>
        </w:rPr>
        <w:t xml:space="preserve"> (np. „u” zamiast „ó” itp.) lub </w:t>
      </w:r>
      <w:r w:rsidRPr="00FA5009">
        <w:rPr>
          <w:rFonts w:cs="Calibri"/>
          <w:b/>
          <w:i/>
          <w:sz w:val="24"/>
          <w:szCs w:val="24"/>
        </w:rPr>
        <w:t>pisanie łączne lub rozdzielne</w:t>
      </w:r>
      <w:r w:rsidRPr="00FA5009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FA5009">
        <w:rPr>
          <w:rFonts w:cs="Calibri"/>
          <w:b/>
          <w:i/>
          <w:sz w:val="24"/>
          <w:szCs w:val="24"/>
        </w:rPr>
        <w:t>należy takie odpowiedzi zaliczać.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FA5009">
        <w:rPr>
          <w:rFonts w:cs="Calibri"/>
          <w:i/>
          <w:sz w:val="24"/>
          <w:szCs w:val="24"/>
        </w:rPr>
        <w:t xml:space="preserve"> (np. zamiast „</w:t>
      </w:r>
      <w:proofErr w:type="spellStart"/>
      <w:r w:rsidR="006802C2">
        <w:rPr>
          <w:i/>
          <w:sz w:val="24"/>
          <w:szCs w:val="24"/>
        </w:rPr>
        <w:t>Rosati</w:t>
      </w:r>
      <w:proofErr w:type="spellEnd"/>
      <w:r w:rsidRPr="00FA5009">
        <w:rPr>
          <w:rFonts w:cs="Calibri"/>
          <w:i/>
          <w:sz w:val="24"/>
          <w:szCs w:val="24"/>
        </w:rPr>
        <w:t>” – „</w:t>
      </w:r>
      <w:proofErr w:type="spellStart"/>
      <w:r w:rsidR="006802C2">
        <w:rPr>
          <w:rFonts w:cs="Calibri"/>
          <w:i/>
          <w:sz w:val="24"/>
          <w:szCs w:val="24"/>
        </w:rPr>
        <w:t>Rosti</w:t>
      </w:r>
      <w:proofErr w:type="spellEnd"/>
      <w:r w:rsidRPr="00FA5009">
        <w:rPr>
          <w:rFonts w:cs="Calibri"/>
          <w:i/>
          <w:sz w:val="24"/>
          <w:szCs w:val="24"/>
        </w:rPr>
        <w:t xml:space="preserve">” itp.) traktujemy jako </w:t>
      </w:r>
      <w:r w:rsidRPr="00FA5009">
        <w:rPr>
          <w:rFonts w:cs="Calibri"/>
          <w:b/>
          <w:i/>
          <w:sz w:val="24"/>
          <w:szCs w:val="24"/>
        </w:rPr>
        <w:t>odpowiedź błędną</w:t>
      </w:r>
      <w:r w:rsidRPr="00FA5009">
        <w:rPr>
          <w:rFonts w:cs="Calibri"/>
          <w:i/>
          <w:sz w:val="24"/>
          <w:szCs w:val="24"/>
        </w:rPr>
        <w:t>.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[i/lub: odpowiedź w nawiasie kwadratowym]</w:t>
      </w:r>
      <w:r w:rsidRPr="00FA5009">
        <w:rPr>
          <w:rFonts w:cs="Calibri"/>
          <w:i/>
          <w:sz w:val="24"/>
          <w:szCs w:val="24"/>
        </w:rPr>
        <w:t xml:space="preserve"> – oznacza, iż </w:t>
      </w:r>
      <w:r w:rsidRPr="00FA5009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[odpowiedź w nawiasie kwadratowym] – bez „i/lub”</w:t>
      </w:r>
      <w:r w:rsidRPr="00FA5009">
        <w:rPr>
          <w:rFonts w:cs="Calibri"/>
          <w:i/>
          <w:sz w:val="24"/>
          <w:szCs w:val="24"/>
        </w:rPr>
        <w:t xml:space="preserve"> – oznacza, iż </w:t>
      </w:r>
      <w:r w:rsidRPr="00FA5009">
        <w:rPr>
          <w:rFonts w:cs="Calibri"/>
          <w:b/>
          <w:i/>
          <w:sz w:val="24"/>
          <w:szCs w:val="24"/>
        </w:rPr>
        <w:t>nie jest to element obowiązkowo wymagany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</w:t>
      </w:r>
      <w:r w:rsidRPr="00FA5009">
        <w:rPr>
          <w:rFonts w:cs="Calibri"/>
          <w:b/>
          <w:i/>
          <w:sz w:val="24"/>
          <w:szCs w:val="24"/>
        </w:rPr>
        <w:t>Każde skreślenie, poprawka i nieczytelna odpowiedź</w:t>
      </w:r>
      <w:r w:rsidRPr="00FA5009">
        <w:rPr>
          <w:rFonts w:cs="Calibri"/>
          <w:i/>
          <w:sz w:val="24"/>
          <w:szCs w:val="24"/>
        </w:rPr>
        <w:t xml:space="preserve"> traktowane są jako </w:t>
      </w:r>
      <w:r w:rsidRPr="00FA5009">
        <w:rPr>
          <w:rFonts w:cs="Calibri"/>
          <w:b/>
          <w:i/>
          <w:sz w:val="24"/>
          <w:szCs w:val="24"/>
        </w:rPr>
        <w:t>odpowiedź błędna</w:t>
      </w:r>
      <w:r w:rsidRPr="00FA5009">
        <w:rPr>
          <w:rFonts w:cs="Calibri"/>
          <w:i/>
          <w:sz w:val="24"/>
          <w:szCs w:val="24"/>
        </w:rPr>
        <w:t>.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- Przy </w:t>
      </w:r>
      <w:r w:rsidRPr="00FA5009">
        <w:rPr>
          <w:rFonts w:cs="Calibri"/>
          <w:b/>
          <w:i/>
          <w:sz w:val="24"/>
          <w:szCs w:val="24"/>
        </w:rPr>
        <w:t>zadaniach jednokrotnego czy wielokrotnego wyboru</w:t>
      </w:r>
      <w:r w:rsidRPr="00FA5009">
        <w:rPr>
          <w:rFonts w:cs="Calibri"/>
          <w:i/>
          <w:sz w:val="24"/>
          <w:szCs w:val="24"/>
        </w:rPr>
        <w:t xml:space="preserve">, gdzie </w:t>
      </w:r>
      <w:r w:rsidRPr="00FA5009">
        <w:rPr>
          <w:rFonts w:cs="Calibri"/>
          <w:b/>
          <w:i/>
          <w:sz w:val="24"/>
          <w:szCs w:val="24"/>
        </w:rPr>
        <w:t>trzeba zaznaczyć określoną liczbę odpowiedzi,</w:t>
      </w:r>
      <w:r w:rsidRPr="00FA5009">
        <w:rPr>
          <w:rFonts w:cs="Calibri"/>
          <w:i/>
          <w:sz w:val="24"/>
          <w:szCs w:val="24"/>
        </w:rPr>
        <w:t xml:space="preserve"> jak i w zadaniach, w których </w:t>
      </w:r>
      <w:r w:rsidRPr="00FA5009">
        <w:rPr>
          <w:rFonts w:cs="Calibri"/>
          <w:b/>
          <w:i/>
          <w:sz w:val="24"/>
          <w:szCs w:val="24"/>
        </w:rPr>
        <w:t>trzeba wymienić określoną liczbę odpowiedzi</w:t>
      </w:r>
      <w:r w:rsidRPr="00FA5009">
        <w:rPr>
          <w:rFonts w:cs="Calibri"/>
          <w:i/>
          <w:sz w:val="24"/>
          <w:szCs w:val="24"/>
        </w:rPr>
        <w:t xml:space="preserve">: 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  1/ zaznaczenie [wymienienie] </w:t>
      </w:r>
      <w:r w:rsidRPr="00FA5009">
        <w:rPr>
          <w:rFonts w:cs="Calibri"/>
          <w:b/>
          <w:i/>
          <w:sz w:val="24"/>
          <w:szCs w:val="24"/>
        </w:rPr>
        <w:t xml:space="preserve">większej liczby odpowiedzi (bez skreśleń) </w:t>
      </w:r>
      <w:r w:rsidRPr="00FA5009">
        <w:rPr>
          <w:rFonts w:cs="Calibri"/>
          <w:i/>
          <w:sz w:val="24"/>
          <w:szCs w:val="24"/>
        </w:rPr>
        <w:t xml:space="preserve">niż liczba przy zadaniu – </w:t>
      </w:r>
      <w:r w:rsidRPr="00FA5009">
        <w:rPr>
          <w:rFonts w:cs="Calibri"/>
          <w:b/>
          <w:i/>
          <w:sz w:val="24"/>
          <w:szCs w:val="24"/>
        </w:rPr>
        <w:t xml:space="preserve">za całe zadanie 0 pkt.; 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  2/ jeżeli uczeń </w:t>
      </w:r>
      <w:r w:rsidRPr="00FA5009">
        <w:rPr>
          <w:rFonts w:cs="Calibri"/>
          <w:b/>
          <w:i/>
          <w:sz w:val="24"/>
          <w:szCs w:val="24"/>
        </w:rPr>
        <w:t xml:space="preserve">zaznacza </w:t>
      </w:r>
      <w:r w:rsidRPr="00FA5009">
        <w:rPr>
          <w:rFonts w:cs="Calibri"/>
          <w:i/>
          <w:sz w:val="24"/>
          <w:szCs w:val="24"/>
        </w:rPr>
        <w:t xml:space="preserve">[wymienia] </w:t>
      </w:r>
      <w:r w:rsidRPr="00FA5009">
        <w:rPr>
          <w:rFonts w:cs="Calibri"/>
          <w:b/>
          <w:i/>
          <w:sz w:val="24"/>
          <w:szCs w:val="24"/>
        </w:rPr>
        <w:t>nie więcej niż wskazana liczba odpowiedzi</w:t>
      </w:r>
      <w:r w:rsidRPr="00FA5009">
        <w:rPr>
          <w:rFonts w:cs="Calibri"/>
          <w:i/>
          <w:sz w:val="24"/>
          <w:szCs w:val="24"/>
        </w:rPr>
        <w:t xml:space="preserve"> a przy tym </w:t>
      </w:r>
      <w:r w:rsidRPr="00FA5009">
        <w:rPr>
          <w:rFonts w:cs="Calibri"/>
          <w:b/>
          <w:i/>
          <w:sz w:val="24"/>
          <w:szCs w:val="24"/>
        </w:rPr>
        <w:t xml:space="preserve">są jakieś </w:t>
      </w:r>
      <w:r w:rsidRPr="00FA5009">
        <w:rPr>
          <w:rFonts w:cs="Calibri"/>
          <w:i/>
          <w:sz w:val="24"/>
          <w:szCs w:val="24"/>
        </w:rPr>
        <w:t xml:space="preserve">dodatkowo przy tym </w:t>
      </w:r>
      <w:r w:rsidRPr="00FA5009">
        <w:rPr>
          <w:rFonts w:cs="Calibri"/>
          <w:b/>
          <w:i/>
          <w:sz w:val="24"/>
          <w:szCs w:val="24"/>
        </w:rPr>
        <w:t>odpowiedzi skreślone</w:t>
      </w:r>
      <w:r w:rsidRPr="00FA5009">
        <w:rPr>
          <w:rFonts w:cs="Calibri"/>
          <w:i/>
          <w:sz w:val="24"/>
          <w:szCs w:val="24"/>
        </w:rPr>
        <w:t xml:space="preserve">, to </w:t>
      </w:r>
      <w:r w:rsidRPr="00FA5009">
        <w:rPr>
          <w:rFonts w:cs="Calibri"/>
          <w:b/>
          <w:i/>
          <w:sz w:val="24"/>
          <w:szCs w:val="24"/>
        </w:rPr>
        <w:t>każde skreślenie powoduje zmniejszenie liczby punktów za dane zadanie o 1 za każde skreślenie</w:t>
      </w:r>
    </w:p>
    <w:p w:rsidR="00422075" w:rsidRPr="00FA5009" w:rsidRDefault="00422075" w:rsidP="00FA5009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FA5009">
        <w:rPr>
          <w:rFonts w:cs="Calibri"/>
          <w:i/>
          <w:sz w:val="24"/>
          <w:szCs w:val="24"/>
        </w:rPr>
        <w:t xml:space="preserve">  3/ jeżeli uczeń </w:t>
      </w:r>
      <w:r w:rsidRPr="00FA5009">
        <w:rPr>
          <w:rFonts w:cs="Calibri"/>
          <w:b/>
          <w:i/>
          <w:sz w:val="24"/>
          <w:szCs w:val="24"/>
        </w:rPr>
        <w:t>zaznacza</w:t>
      </w:r>
      <w:r w:rsidRPr="00FA5009">
        <w:rPr>
          <w:rFonts w:cs="Calibri"/>
          <w:i/>
          <w:sz w:val="24"/>
          <w:szCs w:val="24"/>
        </w:rPr>
        <w:t xml:space="preserve"> [wymienia] </w:t>
      </w:r>
      <w:r w:rsidRPr="00FA5009">
        <w:rPr>
          <w:rFonts w:cs="Calibri"/>
          <w:b/>
          <w:i/>
          <w:sz w:val="24"/>
          <w:szCs w:val="24"/>
        </w:rPr>
        <w:t>więcej niż wskazana liczba odpowiedzi a przy tym są jakieś dodatkowo</w:t>
      </w:r>
      <w:r w:rsidRPr="00FA5009">
        <w:rPr>
          <w:rFonts w:cs="Calibri"/>
          <w:i/>
          <w:sz w:val="24"/>
          <w:szCs w:val="24"/>
        </w:rPr>
        <w:t xml:space="preserve"> przy tym </w:t>
      </w:r>
      <w:r w:rsidRPr="00FA5009">
        <w:rPr>
          <w:rFonts w:cs="Calibri"/>
          <w:b/>
          <w:i/>
          <w:sz w:val="24"/>
          <w:szCs w:val="24"/>
        </w:rPr>
        <w:t>odpowiedzi skreślone</w:t>
      </w:r>
      <w:r w:rsidRPr="00FA5009">
        <w:rPr>
          <w:rFonts w:cs="Calibri"/>
          <w:i/>
          <w:sz w:val="24"/>
          <w:szCs w:val="24"/>
        </w:rPr>
        <w:t xml:space="preserve"> – tak, że </w:t>
      </w:r>
      <w:r w:rsidRPr="00FA5009">
        <w:rPr>
          <w:rFonts w:cs="Calibri"/>
          <w:b/>
          <w:i/>
          <w:sz w:val="24"/>
          <w:szCs w:val="24"/>
        </w:rPr>
        <w:t>uczeń zostawia nieskreślonych odpowiedzi nie więcej niż wymagana ich liczba,</w:t>
      </w:r>
      <w:r w:rsidRPr="00FA5009">
        <w:rPr>
          <w:rFonts w:cs="Calibri"/>
          <w:i/>
          <w:sz w:val="24"/>
          <w:szCs w:val="24"/>
        </w:rPr>
        <w:t xml:space="preserve"> wówczas </w:t>
      </w:r>
      <w:r w:rsidRPr="00FA5009">
        <w:rPr>
          <w:rFonts w:cs="Calibri"/>
          <w:b/>
          <w:i/>
          <w:sz w:val="24"/>
          <w:szCs w:val="24"/>
        </w:rPr>
        <w:t>każde skreślenie powoduje zmniejszenie liczby punktów za dane zadanie o 1 za każde skreślenie</w:t>
      </w:r>
    </w:p>
    <w:p w:rsidR="00B22FC5" w:rsidRDefault="00B22FC5" w:rsidP="00A84241">
      <w:pPr>
        <w:spacing w:after="0" w:line="264" w:lineRule="auto"/>
        <w:jc w:val="both"/>
        <w:rPr>
          <w:rFonts w:cs="Calibri"/>
          <w:sz w:val="24"/>
          <w:szCs w:val="24"/>
        </w:rPr>
      </w:pPr>
      <w:r w:rsidRPr="00A84241">
        <w:rPr>
          <w:rFonts w:cs="Calibri"/>
          <w:sz w:val="24"/>
          <w:szCs w:val="24"/>
        </w:rPr>
        <w:t xml:space="preserve">1/ </w:t>
      </w:r>
      <w:r w:rsidR="00A84241">
        <w:rPr>
          <w:rFonts w:cs="Calibri"/>
          <w:sz w:val="24"/>
          <w:szCs w:val="24"/>
        </w:rPr>
        <w:tab/>
        <w:t>A - Inicjatywa Środkowoeuropejska - 1pkt</w:t>
      </w:r>
    </w:p>
    <w:p w:rsidR="00A84241" w:rsidRDefault="00A84241" w:rsidP="00A84241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B - Rada Europy - 1pkt</w:t>
      </w:r>
    </w:p>
    <w:p w:rsidR="00A84241" w:rsidRDefault="00A84241" w:rsidP="00A84241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C - Rada Państw Morza Bałtyckiego - 1pkt</w:t>
      </w:r>
    </w:p>
    <w:p w:rsidR="00A84241" w:rsidRDefault="00A84241" w:rsidP="00A84241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 - Organizacja Współpracy Gospodarczej i Rozwoju - 1pkt</w:t>
      </w:r>
    </w:p>
    <w:p w:rsidR="00B22FC5" w:rsidRDefault="00C81261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2/ </w:t>
      </w:r>
      <w:r>
        <w:rPr>
          <w:rFonts w:cs="Calibri"/>
          <w:sz w:val="24"/>
          <w:szCs w:val="24"/>
        </w:rPr>
        <w:tab/>
        <w:t>A - Polskie Stronnictwo Ludowe - 1pkt</w:t>
      </w:r>
      <w:r w:rsidR="00D233A3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Wła</w:t>
      </w:r>
      <w:r w:rsidR="00D233A3">
        <w:rPr>
          <w:rFonts w:cs="Calibri"/>
          <w:sz w:val="24"/>
          <w:szCs w:val="24"/>
        </w:rPr>
        <w:t>dysław Kosiniak - Kamysz - 1pkt</w:t>
      </w:r>
    </w:p>
    <w:p w:rsidR="00D233A3" w:rsidRDefault="00D233A3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B - Platforma Obywatelka - 1pkt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Grzegorz Schetyna - 1pkt</w:t>
      </w:r>
    </w:p>
    <w:p w:rsidR="00D233A3" w:rsidRDefault="00D233A3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C - Sojusz Lewicy Demokratycznej - 1pkt</w:t>
      </w:r>
      <w:r>
        <w:rPr>
          <w:rFonts w:cs="Calibri"/>
          <w:sz w:val="24"/>
          <w:szCs w:val="24"/>
        </w:rPr>
        <w:tab/>
        <w:t xml:space="preserve">Włodzimierz </w:t>
      </w:r>
      <w:proofErr w:type="spellStart"/>
      <w:r>
        <w:rPr>
          <w:rFonts w:cs="Calibri"/>
          <w:sz w:val="24"/>
          <w:szCs w:val="24"/>
        </w:rPr>
        <w:t>Czarzasty</w:t>
      </w:r>
      <w:proofErr w:type="spellEnd"/>
      <w:r>
        <w:rPr>
          <w:rFonts w:cs="Calibri"/>
          <w:sz w:val="24"/>
          <w:szCs w:val="24"/>
        </w:rPr>
        <w:t xml:space="preserve"> - 1pkt</w:t>
      </w:r>
    </w:p>
    <w:p w:rsidR="00D233A3" w:rsidRDefault="00D233A3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D - Liga Polskich Rodzin - 1pkt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Witold </w:t>
      </w:r>
      <w:proofErr w:type="spellStart"/>
      <w:r>
        <w:rPr>
          <w:rFonts w:cs="Calibri"/>
          <w:sz w:val="24"/>
          <w:szCs w:val="24"/>
        </w:rPr>
        <w:t>Bałażak</w:t>
      </w:r>
      <w:proofErr w:type="spellEnd"/>
      <w:r>
        <w:rPr>
          <w:rFonts w:cs="Calibri"/>
          <w:sz w:val="24"/>
          <w:szCs w:val="24"/>
        </w:rPr>
        <w:t xml:space="preserve"> - 1pkt</w:t>
      </w:r>
    </w:p>
    <w:p w:rsidR="00D233A3" w:rsidRDefault="00D233A3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E - Wolność - 1pkt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Janusz Korwin Mikke - 1pkt</w:t>
      </w: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3/ </w:t>
      </w:r>
      <w:r w:rsidR="00D233A3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A. Sejm</w:t>
      </w:r>
      <w:r w:rsidR="00D233A3">
        <w:rPr>
          <w:rFonts w:cs="Calibri"/>
          <w:sz w:val="24"/>
          <w:szCs w:val="24"/>
        </w:rPr>
        <w:t xml:space="preserve"> </w:t>
      </w:r>
      <w:r w:rsidR="006802C2">
        <w:rPr>
          <w:rFonts w:cs="Calibri"/>
          <w:sz w:val="24"/>
          <w:szCs w:val="24"/>
        </w:rPr>
        <w:t xml:space="preserve">[RP] </w:t>
      </w:r>
      <w:r w:rsidR="00D233A3">
        <w:rPr>
          <w:rFonts w:cs="Calibri"/>
          <w:sz w:val="24"/>
          <w:szCs w:val="24"/>
        </w:rPr>
        <w:t>- 1pkt</w:t>
      </w:r>
    </w:p>
    <w:p w:rsidR="00B22FC5" w:rsidRDefault="00D233A3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 xml:space="preserve">B. Prezydent </w:t>
      </w:r>
      <w:r>
        <w:rPr>
          <w:rFonts w:cs="Calibri"/>
          <w:sz w:val="24"/>
          <w:szCs w:val="24"/>
        </w:rPr>
        <w:t>[</w:t>
      </w:r>
      <w:r w:rsidR="00B22FC5">
        <w:rPr>
          <w:rFonts w:cs="Calibri"/>
          <w:sz w:val="24"/>
          <w:szCs w:val="24"/>
        </w:rPr>
        <w:t>RP]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D233A3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C. Państwowa Komisja Wyborcza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D233A3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D. Sąd Najwyższy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</w:p>
    <w:p w:rsidR="00B22FC5" w:rsidRDefault="008A700F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4/ </w:t>
      </w:r>
      <w:r>
        <w:rPr>
          <w:rFonts w:cs="Calibri"/>
          <w:sz w:val="24"/>
          <w:szCs w:val="24"/>
        </w:rPr>
        <w:tab/>
        <w:t>A. Dziennik U</w:t>
      </w:r>
      <w:r w:rsidR="00B22FC5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z</w:t>
      </w:r>
      <w:r w:rsidR="00B22FC5">
        <w:rPr>
          <w:rFonts w:cs="Calibri"/>
          <w:sz w:val="24"/>
          <w:szCs w:val="24"/>
        </w:rPr>
        <w:t xml:space="preserve">ędowy </w:t>
      </w:r>
      <w:r w:rsidR="006802C2">
        <w:rPr>
          <w:rFonts w:cs="Calibri"/>
          <w:sz w:val="24"/>
          <w:szCs w:val="24"/>
        </w:rPr>
        <w:t xml:space="preserve">[RP] </w:t>
      </w:r>
      <w:r w:rsidR="00B22FC5">
        <w:rPr>
          <w:rFonts w:cs="Calibri"/>
          <w:sz w:val="24"/>
          <w:szCs w:val="24"/>
        </w:rPr>
        <w:t>"</w:t>
      </w:r>
      <w:r>
        <w:rPr>
          <w:rFonts w:cs="Calibri"/>
          <w:sz w:val="24"/>
          <w:szCs w:val="24"/>
        </w:rPr>
        <w:t>Monitor Polski" - 1pkt</w:t>
      </w:r>
    </w:p>
    <w:p w:rsidR="00B22FC5" w:rsidRDefault="008A700F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B. Dziennik Ustaw RP [</w:t>
      </w:r>
      <w:r>
        <w:rPr>
          <w:rFonts w:cs="Calibri"/>
          <w:sz w:val="24"/>
          <w:szCs w:val="24"/>
        </w:rPr>
        <w:t xml:space="preserve">lub: </w:t>
      </w:r>
      <w:r w:rsidR="00B22FC5">
        <w:rPr>
          <w:rFonts w:cs="Calibri"/>
          <w:sz w:val="24"/>
          <w:szCs w:val="24"/>
        </w:rPr>
        <w:t>Dziennik Ustaw]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8A700F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C. Wojewódzki</w:t>
      </w:r>
      <w:r w:rsidR="006802C2">
        <w:rPr>
          <w:rFonts w:cs="Calibri"/>
          <w:sz w:val="24"/>
          <w:szCs w:val="24"/>
        </w:rPr>
        <w:t>[-e]</w:t>
      </w:r>
      <w:r>
        <w:rPr>
          <w:rFonts w:cs="Calibri"/>
          <w:sz w:val="24"/>
          <w:szCs w:val="24"/>
        </w:rPr>
        <w:t xml:space="preserve"> Dziennik</w:t>
      </w:r>
      <w:r w:rsidR="006802C2">
        <w:rPr>
          <w:rFonts w:cs="Calibri"/>
          <w:sz w:val="24"/>
          <w:szCs w:val="24"/>
        </w:rPr>
        <w:t>[-i]</w:t>
      </w:r>
      <w:r>
        <w:rPr>
          <w:rFonts w:cs="Calibri"/>
          <w:sz w:val="24"/>
          <w:szCs w:val="24"/>
        </w:rPr>
        <w:t xml:space="preserve"> U</w:t>
      </w:r>
      <w:r w:rsidR="00B22FC5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z</w:t>
      </w:r>
      <w:r w:rsidR="00B22FC5">
        <w:rPr>
          <w:rFonts w:cs="Calibri"/>
          <w:sz w:val="24"/>
          <w:szCs w:val="24"/>
        </w:rPr>
        <w:t>ędowy</w:t>
      </w:r>
      <w:r w:rsidR="006802C2">
        <w:rPr>
          <w:rFonts w:cs="Calibri"/>
          <w:sz w:val="24"/>
          <w:szCs w:val="24"/>
        </w:rPr>
        <w:t>[-e]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5/ </w:t>
      </w:r>
      <w:r w:rsidR="008A700F">
        <w:rPr>
          <w:rFonts w:cs="Calibri"/>
          <w:sz w:val="24"/>
          <w:szCs w:val="24"/>
        </w:rPr>
        <w:tab/>
        <w:t xml:space="preserve">A - </w:t>
      </w:r>
      <w:r>
        <w:rPr>
          <w:rFonts w:cs="Calibri"/>
          <w:sz w:val="24"/>
          <w:szCs w:val="24"/>
        </w:rPr>
        <w:t xml:space="preserve">Karta Praw Podstawowych </w:t>
      </w:r>
      <w:r w:rsidR="008A700F">
        <w:rPr>
          <w:rFonts w:cs="Calibri"/>
          <w:sz w:val="24"/>
          <w:szCs w:val="24"/>
        </w:rPr>
        <w:t>- 1pkt</w:t>
      </w:r>
      <w:r w:rsidR="008A700F">
        <w:rPr>
          <w:rFonts w:cs="Calibri"/>
          <w:sz w:val="24"/>
          <w:szCs w:val="24"/>
        </w:rPr>
        <w:tab/>
      </w:r>
      <w:r w:rsidR="008A700F">
        <w:rPr>
          <w:rFonts w:cs="Calibri"/>
          <w:sz w:val="24"/>
          <w:szCs w:val="24"/>
        </w:rPr>
        <w:tab/>
      </w:r>
      <w:r w:rsidR="008A700F">
        <w:rPr>
          <w:rFonts w:cs="Calibri"/>
          <w:sz w:val="24"/>
          <w:szCs w:val="24"/>
        </w:rPr>
        <w:tab/>
      </w:r>
      <w:r w:rsidR="008A700F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Unia Europejska</w:t>
      </w:r>
      <w:r w:rsidR="008A700F">
        <w:rPr>
          <w:rFonts w:cs="Calibri"/>
          <w:sz w:val="24"/>
          <w:szCs w:val="24"/>
        </w:rPr>
        <w:t xml:space="preserve"> - 1pkt</w:t>
      </w:r>
    </w:p>
    <w:p w:rsidR="008A700F" w:rsidRDefault="008A700F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B - </w:t>
      </w:r>
      <w:r w:rsidR="00B22FC5">
        <w:rPr>
          <w:rFonts w:cs="Calibri"/>
          <w:sz w:val="24"/>
          <w:szCs w:val="24"/>
        </w:rPr>
        <w:t xml:space="preserve">Międzynarodowy Pakt Praw Obywatelskich i Politycznych </w:t>
      </w:r>
      <w:r>
        <w:rPr>
          <w:rFonts w:cs="Calibri"/>
          <w:sz w:val="24"/>
          <w:szCs w:val="24"/>
        </w:rPr>
        <w:t>- 1pkt</w:t>
      </w:r>
    </w:p>
    <w:p w:rsidR="008A700F" w:rsidRDefault="008A700F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Organizacja Narodów Zjednoczonych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8A700F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C - E</w:t>
      </w:r>
      <w:r w:rsidR="00B22FC5">
        <w:rPr>
          <w:rFonts w:cs="Calibri"/>
          <w:sz w:val="24"/>
          <w:szCs w:val="24"/>
        </w:rPr>
        <w:t>uropejska Konwencja Praw Człowieka [</w:t>
      </w:r>
      <w:r>
        <w:rPr>
          <w:rFonts w:cs="Calibri"/>
          <w:sz w:val="24"/>
          <w:szCs w:val="24"/>
        </w:rPr>
        <w:t xml:space="preserve">lub: </w:t>
      </w:r>
      <w:r w:rsidR="00B22FC5">
        <w:rPr>
          <w:rFonts w:cs="Calibri"/>
          <w:sz w:val="24"/>
          <w:szCs w:val="24"/>
        </w:rPr>
        <w:t>Konwencja o Ochronie Praw Czło</w:t>
      </w:r>
      <w:r>
        <w:rPr>
          <w:rFonts w:cs="Calibri"/>
          <w:sz w:val="24"/>
          <w:szCs w:val="24"/>
        </w:rPr>
        <w:t>wieka i Podstawowych Wolności] - 1pkt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Rada Europy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6/</w:t>
      </w:r>
      <w:r w:rsidR="00CF785E">
        <w:rPr>
          <w:rFonts w:cs="Calibri"/>
          <w:sz w:val="24"/>
          <w:szCs w:val="24"/>
        </w:rPr>
        <w:t xml:space="preserve"> </w:t>
      </w:r>
      <w:r w:rsidR="00CF785E">
        <w:rPr>
          <w:rFonts w:cs="Calibri"/>
          <w:sz w:val="24"/>
          <w:szCs w:val="24"/>
        </w:rPr>
        <w:tab/>
        <w:t>A - 3 - 1pkt</w:t>
      </w:r>
      <w:r w:rsidR="00CF785E">
        <w:rPr>
          <w:rFonts w:cs="Calibri"/>
          <w:sz w:val="24"/>
          <w:szCs w:val="24"/>
        </w:rPr>
        <w:tab/>
      </w:r>
      <w:r w:rsidR="00CF785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B. </w:t>
      </w:r>
      <w:r w:rsidR="00CF785E">
        <w:rPr>
          <w:rFonts w:cs="Calibri"/>
          <w:sz w:val="24"/>
          <w:szCs w:val="24"/>
        </w:rPr>
        <w:t>- 7 - 1pkt</w:t>
      </w:r>
      <w:r w:rsidR="00CF785E">
        <w:rPr>
          <w:rFonts w:cs="Calibri"/>
          <w:sz w:val="24"/>
          <w:szCs w:val="24"/>
        </w:rPr>
        <w:tab/>
      </w:r>
      <w:r w:rsidR="00CF785E">
        <w:rPr>
          <w:rFonts w:cs="Calibri"/>
          <w:sz w:val="24"/>
          <w:szCs w:val="24"/>
        </w:rPr>
        <w:tab/>
        <w:t>C - 10 - 1pkt</w:t>
      </w: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7/ </w:t>
      </w:r>
      <w:r w:rsidR="00CF785E">
        <w:rPr>
          <w:rFonts w:cs="Calibri"/>
          <w:sz w:val="24"/>
          <w:szCs w:val="24"/>
        </w:rPr>
        <w:tab/>
        <w:t xml:space="preserve">A. sejmik wojewódzki [lub: </w:t>
      </w:r>
      <w:r>
        <w:rPr>
          <w:rFonts w:cs="Calibri"/>
          <w:sz w:val="24"/>
          <w:szCs w:val="24"/>
        </w:rPr>
        <w:t>województwa]</w:t>
      </w:r>
      <w:r w:rsidR="00CF785E">
        <w:rPr>
          <w:rFonts w:cs="Calibri"/>
          <w:sz w:val="24"/>
          <w:szCs w:val="24"/>
        </w:rPr>
        <w:t xml:space="preserve"> - 1pkt</w:t>
      </w:r>
    </w:p>
    <w:p w:rsidR="00B22FC5" w:rsidRDefault="00CF785E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B. 4 lata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CF785E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C. zarząd</w:t>
      </w:r>
      <w:r>
        <w:rPr>
          <w:rFonts w:cs="Calibri"/>
          <w:sz w:val="24"/>
          <w:szCs w:val="24"/>
        </w:rPr>
        <w:t xml:space="preserve"> [wojewódzki, województwa] - 1pkt</w:t>
      </w:r>
    </w:p>
    <w:p w:rsidR="00B22FC5" w:rsidRDefault="00CF785E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D. marszałek</w:t>
      </w:r>
      <w:r>
        <w:rPr>
          <w:rFonts w:cs="Calibri"/>
          <w:sz w:val="24"/>
          <w:szCs w:val="24"/>
        </w:rPr>
        <w:t xml:space="preserve"> [wojewódzki, województwa] - 1pkt</w:t>
      </w: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8/</w:t>
      </w:r>
      <w:r w:rsidR="0010476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A. Rada Ministrów</w:t>
      </w:r>
      <w:r w:rsidR="00104766">
        <w:rPr>
          <w:rFonts w:cs="Calibri"/>
          <w:sz w:val="24"/>
          <w:szCs w:val="24"/>
        </w:rPr>
        <w:t xml:space="preserve"> - 1pkt</w:t>
      </w:r>
    </w:p>
    <w:p w:rsidR="00B22FC5" w:rsidRDefault="00104766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B. Narodowy Bank Polski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104766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C. </w:t>
      </w:r>
      <w:r w:rsidR="00B22FC5">
        <w:rPr>
          <w:rFonts w:cs="Calibri"/>
          <w:sz w:val="24"/>
          <w:szCs w:val="24"/>
        </w:rPr>
        <w:t>Krajowa Rada Sądownictwa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104766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D. Sąd Najwyższy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9/</w:t>
      </w:r>
      <w:r w:rsidR="0010476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A. Bronisław Komorowski</w:t>
      </w:r>
      <w:r w:rsidR="00104766">
        <w:rPr>
          <w:rFonts w:cs="Calibri"/>
          <w:sz w:val="24"/>
          <w:szCs w:val="24"/>
        </w:rPr>
        <w:t xml:space="preserve"> - 1pkt</w:t>
      </w:r>
    </w:p>
    <w:p w:rsidR="00B22FC5" w:rsidRDefault="00104766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B. Aleksander Kwaśniewski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104766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C. Lech Kaczyński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104766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D. Lech Wałęsa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10/</w:t>
      </w:r>
      <w:r w:rsidR="00104766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A - Krzysztof </w:t>
      </w:r>
      <w:r w:rsidR="00104766">
        <w:rPr>
          <w:rFonts w:cs="Calibri"/>
          <w:sz w:val="24"/>
          <w:szCs w:val="24"/>
        </w:rPr>
        <w:t xml:space="preserve">[Jan] </w:t>
      </w:r>
      <w:r>
        <w:rPr>
          <w:rFonts w:cs="Calibri"/>
          <w:sz w:val="24"/>
          <w:szCs w:val="24"/>
        </w:rPr>
        <w:t>Skubiszewski</w:t>
      </w:r>
      <w:r w:rsidR="00104766">
        <w:rPr>
          <w:rFonts w:cs="Calibri"/>
          <w:sz w:val="24"/>
          <w:szCs w:val="24"/>
        </w:rPr>
        <w:t xml:space="preserve"> - 1pkt</w:t>
      </w:r>
    </w:p>
    <w:p w:rsidR="00B22FC5" w:rsidRDefault="00104766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>B - Radosław Sikorski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104766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 xml:space="preserve">C - Dariusz </w:t>
      </w:r>
      <w:proofErr w:type="spellStart"/>
      <w:r w:rsidR="00B22FC5">
        <w:rPr>
          <w:rFonts w:cs="Calibri"/>
          <w:sz w:val="24"/>
          <w:szCs w:val="24"/>
        </w:rPr>
        <w:t>Rosati</w:t>
      </w:r>
      <w:proofErr w:type="spellEnd"/>
      <w:r>
        <w:rPr>
          <w:rFonts w:cs="Calibri"/>
          <w:sz w:val="24"/>
          <w:szCs w:val="24"/>
        </w:rPr>
        <w:t xml:space="preserve"> - 1pkt</w:t>
      </w:r>
    </w:p>
    <w:p w:rsidR="00B22FC5" w:rsidRDefault="00104766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 xml:space="preserve">D - Anna </w:t>
      </w:r>
      <w:proofErr w:type="spellStart"/>
      <w:r w:rsidR="00B22FC5">
        <w:rPr>
          <w:rFonts w:cs="Calibri"/>
          <w:sz w:val="24"/>
          <w:szCs w:val="24"/>
        </w:rPr>
        <w:t>Fotyga</w:t>
      </w:r>
      <w:proofErr w:type="spellEnd"/>
      <w:r>
        <w:rPr>
          <w:rFonts w:cs="Calibri"/>
          <w:sz w:val="24"/>
          <w:szCs w:val="24"/>
        </w:rPr>
        <w:t xml:space="preserve"> - 1pkt</w:t>
      </w:r>
    </w:p>
    <w:p w:rsidR="00B22FC5" w:rsidRDefault="00104766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22FC5">
        <w:rPr>
          <w:rFonts w:cs="Calibri"/>
          <w:sz w:val="24"/>
          <w:szCs w:val="24"/>
        </w:rPr>
        <w:t xml:space="preserve">E - Krzysztof </w:t>
      </w:r>
      <w:r>
        <w:rPr>
          <w:rFonts w:cs="Calibri"/>
          <w:sz w:val="24"/>
          <w:szCs w:val="24"/>
        </w:rPr>
        <w:t xml:space="preserve">[Jan] </w:t>
      </w:r>
      <w:r w:rsidR="00B22FC5">
        <w:rPr>
          <w:rFonts w:cs="Calibri"/>
          <w:sz w:val="24"/>
          <w:szCs w:val="24"/>
        </w:rPr>
        <w:t>Skubiszewski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</w:p>
    <w:p w:rsidR="00B22FC5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11/</w:t>
      </w:r>
      <w:r w:rsidR="00104766">
        <w:rPr>
          <w:rFonts w:cs="Calibri"/>
          <w:sz w:val="24"/>
          <w:szCs w:val="24"/>
        </w:rPr>
        <w:tab/>
        <w:t>A</w:t>
      </w:r>
      <w:r>
        <w:rPr>
          <w:rFonts w:cs="Calibri"/>
          <w:sz w:val="24"/>
          <w:szCs w:val="24"/>
        </w:rPr>
        <w:t xml:space="preserve"> - Rada Bezpieczeństwa</w:t>
      </w:r>
      <w:r w:rsidR="00104766">
        <w:rPr>
          <w:rFonts w:cs="Calibri"/>
          <w:sz w:val="24"/>
          <w:szCs w:val="24"/>
        </w:rPr>
        <w:t xml:space="preserve"> - 1pkt</w:t>
      </w:r>
    </w:p>
    <w:p w:rsidR="00B22FC5" w:rsidRDefault="00104766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B</w:t>
      </w:r>
      <w:r w:rsidR="00B22FC5">
        <w:rPr>
          <w:rFonts w:cs="Calibri"/>
          <w:sz w:val="24"/>
          <w:szCs w:val="24"/>
        </w:rPr>
        <w:t xml:space="preserve"> - Międzynarodowy Trybunał Sprawiedliwości</w:t>
      </w:r>
      <w:r>
        <w:rPr>
          <w:rFonts w:cs="Calibri"/>
          <w:sz w:val="24"/>
          <w:szCs w:val="24"/>
        </w:rPr>
        <w:t xml:space="preserve"> - 1pkt</w:t>
      </w:r>
    </w:p>
    <w:p w:rsidR="00B22FC5" w:rsidRDefault="00104766" w:rsidP="00B22FC5">
      <w:pPr>
        <w:spacing w:after="0" w:line="26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C</w:t>
      </w:r>
      <w:r w:rsidR="00B22FC5">
        <w:rPr>
          <w:rFonts w:cs="Calibri"/>
          <w:sz w:val="24"/>
          <w:szCs w:val="24"/>
        </w:rPr>
        <w:t xml:space="preserve"> - Rada Gospodarczo-Społeczna [</w:t>
      </w:r>
      <w:r w:rsidR="00EE0EC1">
        <w:rPr>
          <w:rFonts w:cs="Calibri"/>
          <w:sz w:val="24"/>
          <w:szCs w:val="24"/>
        </w:rPr>
        <w:t xml:space="preserve">lub: </w:t>
      </w:r>
      <w:r w:rsidR="006802C2">
        <w:rPr>
          <w:rFonts w:cs="Calibri"/>
          <w:sz w:val="24"/>
          <w:szCs w:val="24"/>
        </w:rPr>
        <w:t xml:space="preserve">Rada </w:t>
      </w:r>
      <w:r w:rsidR="00EE0EC1">
        <w:rPr>
          <w:rFonts w:cs="Calibri"/>
          <w:sz w:val="24"/>
          <w:szCs w:val="24"/>
        </w:rPr>
        <w:t>Gospodarcza i Społeczna</w:t>
      </w:r>
      <w:r w:rsidR="00B22FC5">
        <w:rPr>
          <w:rFonts w:cs="Calibri"/>
          <w:sz w:val="24"/>
          <w:szCs w:val="24"/>
        </w:rPr>
        <w:t xml:space="preserve">] </w:t>
      </w:r>
      <w:r w:rsidR="00EE0EC1">
        <w:rPr>
          <w:rFonts w:cs="Calibri"/>
          <w:sz w:val="24"/>
          <w:szCs w:val="24"/>
        </w:rPr>
        <w:t>- 1pkt</w:t>
      </w:r>
    </w:p>
    <w:p w:rsidR="00B22FC5" w:rsidRPr="00796896" w:rsidRDefault="00B22FC5" w:rsidP="00B22FC5">
      <w:pPr>
        <w:spacing w:after="0" w:line="264" w:lineRule="auto"/>
        <w:jc w:val="both"/>
        <w:rPr>
          <w:rFonts w:cs="Calibri"/>
          <w:sz w:val="24"/>
          <w:szCs w:val="24"/>
        </w:rPr>
      </w:pPr>
    </w:p>
    <w:p w:rsidR="00FA5009" w:rsidRDefault="00FA5009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FA5009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1B" w:rsidRDefault="006E271B" w:rsidP="00927516">
      <w:pPr>
        <w:spacing w:after="0" w:line="240" w:lineRule="auto"/>
      </w:pPr>
      <w:r>
        <w:separator/>
      </w:r>
    </w:p>
  </w:endnote>
  <w:endnote w:type="continuationSeparator" w:id="0">
    <w:p w:rsidR="006E271B" w:rsidRDefault="006E271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104766" w:rsidRDefault="00987777">
        <w:pPr>
          <w:pStyle w:val="Stopka"/>
          <w:jc w:val="center"/>
        </w:pPr>
        <w:fldSimple w:instr=" PAGE   \* MERGEFORMAT ">
          <w:r w:rsidR="006802C2">
            <w:rPr>
              <w:noProof/>
            </w:rPr>
            <w:t>2</w:t>
          </w:r>
        </w:fldSimple>
      </w:p>
    </w:sdtContent>
  </w:sdt>
  <w:p w:rsidR="00104766" w:rsidRDefault="001047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1B" w:rsidRDefault="006E271B" w:rsidP="00927516">
      <w:pPr>
        <w:spacing w:after="0" w:line="240" w:lineRule="auto"/>
      </w:pPr>
      <w:r>
        <w:separator/>
      </w:r>
    </w:p>
  </w:footnote>
  <w:footnote w:type="continuationSeparator" w:id="0">
    <w:p w:rsidR="006E271B" w:rsidRDefault="006E271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66" w:rsidRDefault="0010476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66" w:rsidRDefault="0098777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104766" w:rsidRPr="00F743D8" w:rsidRDefault="00987777" w:rsidP="00580B63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104766">
                        <w:rPr>
                          <w:b/>
                          <w:i/>
                          <w:sz w:val="29"/>
                          <w:szCs w:val="29"/>
                        </w:rPr>
                        <w:t>ETAP CENTRALNY                                                                                                          V OGÓLNOPOLSKIEJ OLIMPIADY WIEDZY O III RP – CZ.</w:t>
                      </w:r>
                    </w:sdtContent>
                  </w:sdt>
                  <w:r w:rsidR="00104766"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  <w:p w:rsidR="00104766" w:rsidRPr="00580B63" w:rsidRDefault="00104766" w:rsidP="00580B63">
                  <w:pPr>
                    <w:rPr>
                      <w:szCs w:val="29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04766" w:rsidRPr="00FB13C5" w:rsidRDefault="00104766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411B"/>
    <w:rsid w:val="0006505F"/>
    <w:rsid w:val="000826D2"/>
    <w:rsid w:val="000B194E"/>
    <w:rsid w:val="000C6FB2"/>
    <w:rsid w:val="000E3F2F"/>
    <w:rsid w:val="000E6300"/>
    <w:rsid w:val="0010017E"/>
    <w:rsid w:val="00104766"/>
    <w:rsid w:val="00105ACE"/>
    <w:rsid w:val="0011032E"/>
    <w:rsid w:val="00121B9B"/>
    <w:rsid w:val="00123399"/>
    <w:rsid w:val="001309AB"/>
    <w:rsid w:val="00146E1B"/>
    <w:rsid w:val="00172D90"/>
    <w:rsid w:val="00173671"/>
    <w:rsid w:val="001751AC"/>
    <w:rsid w:val="00175FF1"/>
    <w:rsid w:val="00176738"/>
    <w:rsid w:val="00187E87"/>
    <w:rsid w:val="00193BFE"/>
    <w:rsid w:val="001A0734"/>
    <w:rsid w:val="001A7BFD"/>
    <w:rsid w:val="001B594B"/>
    <w:rsid w:val="001C157B"/>
    <w:rsid w:val="001C5247"/>
    <w:rsid w:val="001D5BB2"/>
    <w:rsid w:val="001E12F6"/>
    <w:rsid w:val="00206334"/>
    <w:rsid w:val="00207283"/>
    <w:rsid w:val="002156C8"/>
    <w:rsid w:val="00235A9F"/>
    <w:rsid w:val="002406BF"/>
    <w:rsid w:val="0024210F"/>
    <w:rsid w:val="002511F0"/>
    <w:rsid w:val="00252923"/>
    <w:rsid w:val="0025437A"/>
    <w:rsid w:val="0027733A"/>
    <w:rsid w:val="00296179"/>
    <w:rsid w:val="002A6542"/>
    <w:rsid w:val="002B62BF"/>
    <w:rsid w:val="002D2E51"/>
    <w:rsid w:val="002F5BB4"/>
    <w:rsid w:val="00315F51"/>
    <w:rsid w:val="00324E6B"/>
    <w:rsid w:val="00325B57"/>
    <w:rsid w:val="00330EF7"/>
    <w:rsid w:val="00346B4A"/>
    <w:rsid w:val="00347736"/>
    <w:rsid w:val="0036577B"/>
    <w:rsid w:val="00374A3D"/>
    <w:rsid w:val="003805B4"/>
    <w:rsid w:val="003879F2"/>
    <w:rsid w:val="003958BB"/>
    <w:rsid w:val="003964AD"/>
    <w:rsid w:val="003A5842"/>
    <w:rsid w:val="003A5896"/>
    <w:rsid w:val="003D1A9A"/>
    <w:rsid w:val="003E0120"/>
    <w:rsid w:val="003E4EBF"/>
    <w:rsid w:val="003F0675"/>
    <w:rsid w:val="00410A0A"/>
    <w:rsid w:val="00422075"/>
    <w:rsid w:val="00456911"/>
    <w:rsid w:val="004B04DB"/>
    <w:rsid w:val="004B4A65"/>
    <w:rsid w:val="004D1CD9"/>
    <w:rsid w:val="004E7476"/>
    <w:rsid w:val="004F3065"/>
    <w:rsid w:val="004F4A17"/>
    <w:rsid w:val="0052577A"/>
    <w:rsid w:val="00530B8E"/>
    <w:rsid w:val="0053127F"/>
    <w:rsid w:val="00542742"/>
    <w:rsid w:val="00554E22"/>
    <w:rsid w:val="00560C42"/>
    <w:rsid w:val="005666AA"/>
    <w:rsid w:val="00567303"/>
    <w:rsid w:val="00580B63"/>
    <w:rsid w:val="00583D08"/>
    <w:rsid w:val="005E7FB4"/>
    <w:rsid w:val="006015F2"/>
    <w:rsid w:val="00616F55"/>
    <w:rsid w:val="006252C3"/>
    <w:rsid w:val="006356DD"/>
    <w:rsid w:val="00653271"/>
    <w:rsid w:val="00657DFA"/>
    <w:rsid w:val="00671149"/>
    <w:rsid w:val="006802C2"/>
    <w:rsid w:val="006A5D8D"/>
    <w:rsid w:val="006A6C03"/>
    <w:rsid w:val="006B274E"/>
    <w:rsid w:val="006C12AE"/>
    <w:rsid w:val="006D1258"/>
    <w:rsid w:val="006D78B3"/>
    <w:rsid w:val="006E271B"/>
    <w:rsid w:val="006F532E"/>
    <w:rsid w:val="007026B0"/>
    <w:rsid w:val="0072222B"/>
    <w:rsid w:val="00727AC0"/>
    <w:rsid w:val="00732309"/>
    <w:rsid w:val="007378B4"/>
    <w:rsid w:val="00743E42"/>
    <w:rsid w:val="00744DA8"/>
    <w:rsid w:val="00747CB8"/>
    <w:rsid w:val="00750007"/>
    <w:rsid w:val="007525B1"/>
    <w:rsid w:val="00770B62"/>
    <w:rsid w:val="00770E4C"/>
    <w:rsid w:val="007968E3"/>
    <w:rsid w:val="007A4A74"/>
    <w:rsid w:val="007B02FE"/>
    <w:rsid w:val="007C2ADE"/>
    <w:rsid w:val="007C4E05"/>
    <w:rsid w:val="00800717"/>
    <w:rsid w:val="008151A5"/>
    <w:rsid w:val="00840016"/>
    <w:rsid w:val="00852DAA"/>
    <w:rsid w:val="00865349"/>
    <w:rsid w:val="0088196B"/>
    <w:rsid w:val="008953B9"/>
    <w:rsid w:val="008A5DE0"/>
    <w:rsid w:val="008A700F"/>
    <w:rsid w:val="008E5230"/>
    <w:rsid w:val="008F1924"/>
    <w:rsid w:val="00904277"/>
    <w:rsid w:val="00906985"/>
    <w:rsid w:val="00914C45"/>
    <w:rsid w:val="00927516"/>
    <w:rsid w:val="009631D7"/>
    <w:rsid w:val="00987777"/>
    <w:rsid w:val="00A01A3D"/>
    <w:rsid w:val="00A04DED"/>
    <w:rsid w:val="00A16241"/>
    <w:rsid w:val="00A2402F"/>
    <w:rsid w:val="00A31FED"/>
    <w:rsid w:val="00A33397"/>
    <w:rsid w:val="00A4296D"/>
    <w:rsid w:val="00A42E72"/>
    <w:rsid w:val="00A7168D"/>
    <w:rsid w:val="00A84241"/>
    <w:rsid w:val="00A94DEF"/>
    <w:rsid w:val="00A9772F"/>
    <w:rsid w:val="00AA28D5"/>
    <w:rsid w:val="00AB2C39"/>
    <w:rsid w:val="00AC1D46"/>
    <w:rsid w:val="00AE3E3E"/>
    <w:rsid w:val="00AE68DD"/>
    <w:rsid w:val="00B140B4"/>
    <w:rsid w:val="00B22FC5"/>
    <w:rsid w:val="00B25ABA"/>
    <w:rsid w:val="00B410FC"/>
    <w:rsid w:val="00B42A24"/>
    <w:rsid w:val="00B4461A"/>
    <w:rsid w:val="00B545FC"/>
    <w:rsid w:val="00B67E9E"/>
    <w:rsid w:val="00BA30FC"/>
    <w:rsid w:val="00BD65BB"/>
    <w:rsid w:val="00C0320E"/>
    <w:rsid w:val="00C2219C"/>
    <w:rsid w:val="00C36C3F"/>
    <w:rsid w:val="00C56365"/>
    <w:rsid w:val="00C61E15"/>
    <w:rsid w:val="00C7055B"/>
    <w:rsid w:val="00C76EF4"/>
    <w:rsid w:val="00C81261"/>
    <w:rsid w:val="00C869FE"/>
    <w:rsid w:val="00C87DE7"/>
    <w:rsid w:val="00C91F36"/>
    <w:rsid w:val="00CA207B"/>
    <w:rsid w:val="00CD726C"/>
    <w:rsid w:val="00CF785E"/>
    <w:rsid w:val="00D02701"/>
    <w:rsid w:val="00D12B74"/>
    <w:rsid w:val="00D139FB"/>
    <w:rsid w:val="00D15C82"/>
    <w:rsid w:val="00D233A3"/>
    <w:rsid w:val="00D263CA"/>
    <w:rsid w:val="00D51738"/>
    <w:rsid w:val="00D76F93"/>
    <w:rsid w:val="00D95A58"/>
    <w:rsid w:val="00DA55D7"/>
    <w:rsid w:val="00DA6628"/>
    <w:rsid w:val="00DF05DA"/>
    <w:rsid w:val="00DF4821"/>
    <w:rsid w:val="00E036C0"/>
    <w:rsid w:val="00E10165"/>
    <w:rsid w:val="00E22A56"/>
    <w:rsid w:val="00EB1E37"/>
    <w:rsid w:val="00EB4AC5"/>
    <w:rsid w:val="00EB5540"/>
    <w:rsid w:val="00ED208F"/>
    <w:rsid w:val="00EE0EC1"/>
    <w:rsid w:val="00EE303C"/>
    <w:rsid w:val="00EE47FA"/>
    <w:rsid w:val="00F10E91"/>
    <w:rsid w:val="00F331A3"/>
    <w:rsid w:val="00F403CF"/>
    <w:rsid w:val="00F4630E"/>
    <w:rsid w:val="00F5386E"/>
    <w:rsid w:val="00F5410C"/>
    <w:rsid w:val="00F84F9A"/>
    <w:rsid w:val="00FA5009"/>
    <w:rsid w:val="00FB13C5"/>
    <w:rsid w:val="00FB3063"/>
    <w:rsid w:val="00FB3856"/>
    <w:rsid w:val="00FB4F2E"/>
    <w:rsid w:val="00FE3A84"/>
    <w:rsid w:val="00FE6DFF"/>
    <w:rsid w:val="00FF51C7"/>
    <w:rsid w:val="00FF5FAD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2E55E2-5FC7-40F6-B773-6849555F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   V OGÓLNOPOLSKIEJ OLIMPIADY WIEDZY O III RP – CZ.</vt:lpstr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   V OGÓLNOPOLSKIEJ OLIMPIADY WIEDZY O III RP – CZ.</dc:title>
  <dc:creator>Ja</dc:creator>
  <cp:lastModifiedBy>Ja</cp:lastModifiedBy>
  <cp:revision>2</cp:revision>
  <dcterms:created xsi:type="dcterms:W3CDTF">2017-10-24T18:08:00Z</dcterms:created>
  <dcterms:modified xsi:type="dcterms:W3CDTF">2017-10-24T18:08:00Z</dcterms:modified>
</cp:coreProperties>
</file>