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9" w:rsidRPr="00D93EB9" w:rsidRDefault="00D93EB9" w:rsidP="002B62BF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4F4D86" w:rsidRPr="004F4D86" w:rsidRDefault="004F4D86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7F4907" w:rsidRPr="00E260A1" w:rsidRDefault="007F4907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F4907" w:rsidRPr="00E260A1" w:rsidRDefault="007F4907" w:rsidP="007F490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F4907" w:rsidRDefault="007F4907" w:rsidP="007F4907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086687" w:rsidRPr="00F84BF7" w:rsidRDefault="00086687" w:rsidP="00C528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Uwaga! </w:t>
      </w:r>
    </w:p>
    <w:p w:rsidR="00086687" w:rsidRPr="00F84BF7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</w:pP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C528C7" w:rsidRPr="00C528C7" w:rsidRDefault="00C528C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Samo p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 xml:space="preserve">osiadanie przy sobie telefonu komórkowego lub innych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urządzeń telekomunikacyjnych czy elektronicznych 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>nośników informacji, równoznaczne jest z dyskwalifikacją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, dlatego jeśli nie oddałeś ich swojemu opiekunowi, 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 xml:space="preserve">musisz je przekazać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teraz 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>na czas pisania testu osobie w Komisji Egzaminacyjnej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- Udzielasz odpowiedzi na </w:t>
      </w:r>
      <w:r w:rsidR="00D93EB9"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>4</w:t>
      </w:r>
      <w:r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 xml:space="preserve">0 pytań testowych wielokrotnego wyboru 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w nieprzekraczalnym </w:t>
      </w:r>
      <w:r w:rsidR="00D93EB9"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>czasie 4</w:t>
      </w:r>
      <w:r w:rsidRPr="00F84BF7">
        <w:rPr>
          <w:rFonts w:ascii="Times New Roman" w:hAnsi="Times New Roman"/>
          <w:b/>
          <w:bCs/>
          <w:i/>
          <w:color w:val="0070C0"/>
          <w:sz w:val="24"/>
          <w:szCs w:val="24"/>
        </w:rPr>
        <w:t>0 minut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; 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>- Za każde pytanie można dostać 0 lub 1 pkt. </w:t>
      </w:r>
    </w:p>
    <w:p w:rsidR="0008668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- W każdym pytaniu co najmniej </w:t>
      </w:r>
      <w:r w:rsidR="002B58EA">
        <w:rPr>
          <w:rFonts w:ascii="Times New Roman" w:hAnsi="Times New Roman"/>
          <w:i/>
          <w:color w:val="0070C0"/>
          <w:sz w:val="24"/>
          <w:szCs w:val="24"/>
        </w:rPr>
        <w:t>jedna odpowiedź jest prawidłowa; p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rawidłowe zaznaczenie właściwej </w:t>
      </w:r>
      <w:r w:rsidRPr="00F84BF7">
        <w:rPr>
          <w:rFonts w:ascii="Times New Roman" w:hAnsi="Times New Roman"/>
          <w:b/>
          <w:i/>
          <w:color w:val="0070C0"/>
          <w:sz w:val="24"/>
          <w:szCs w:val="24"/>
        </w:rPr>
        <w:t>jednej odpowiedzi (w zadaniach, w których tylko jedna jest prawidłowa)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 lub </w:t>
      </w:r>
      <w:r w:rsidRPr="00F84BF7">
        <w:rPr>
          <w:rFonts w:ascii="Times New Roman" w:hAnsi="Times New Roman"/>
          <w:b/>
          <w:i/>
          <w:color w:val="0070C0"/>
          <w:sz w:val="24"/>
          <w:szCs w:val="24"/>
        </w:rPr>
        <w:t>wszystkich właściwych odpowiedzi (w zadaniach, w których kilka jest prawidłowych)</w:t>
      </w:r>
      <w:r w:rsidRPr="00F84BF7">
        <w:rPr>
          <w:rFonts w:ascii="Times New Roman" w:hAnsi="Times New Roman"/>
          <w:i/>
          <w:color w:val="0070C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Test wypełniaj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długopisem (piórem) w kolorze niebieskim lub czarnym.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Nie można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ołówków i  korektorów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zostanie zdyskwalifikowana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086687" w:rsidRPr="002B58EA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="002B58EA" w:rsidRPr="002B58EA">
        <w:rPr>
          <w:rFonts w:ascii="Times New Roman" w:hAnsi="Times New Roman"/>
          <w:b/>
          <w:i/>
          <w:color w:val="0070C0"/>
          <w:sz w:val="24"/>
          <w:szCs w:val="24"/>
        </w:rPr>
        <w:t>Zasady udzielania odpowiedzi</w:t>
      </w:r>
      <w:r w:rsidR="002B58EA">
        <w:rPr>
          <w:rFonts w:ascii="Times New Roman" w:hAnsi="Times New Roman"/>
          <w:i/>
          <w:color w:val="0070C0"/>
          <w:sz w:val="24"/>
          <w:szCs w:val="24"/>
        </w:rPr>
        <w:t xml:space="preserve">: </w:t>
      </w:r>
      <w:r w:rsidR="00F76E4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Właściwą/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-e odpowiedź</w:t>
      </w:r>
      <w:r w:rsidR="00F76E4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/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</w:t>
      </w:r>
      <w:proofErr w:type="spellStart"/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zi</w:t>
      </w:r>
      <w:proofErr w:type="spellEnd"/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zaznaczaj poprzez wzięcie w obwódkę (w kółko) właściwej literki odpowiedzi (a, b, c 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i/lub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d)</w:t>
      </w:r>
      <w:r w:rsid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; </w:t>
      </w:r>
      <w:r w:rsidR="002B58EA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następnie po zaznaczeniu w kółko wybranych przez Ciebie odpowiedzi 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wpisz w kratce obok, ile odpowiedzi zaznaczyłeś</w:t>
      </w:r>
      <w:r w:rsidR="00F76E4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/</w:t>
      </w:r>
      <w:proofErr w:type="spellStart"/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-a</w:t>
      </w:r>
      <w:proofErr w:type="spellEnd"/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ś – 1, 2, 3, czy 4</w:t>
      </w:r>
      <w:r w:rsidR="002B58EA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; 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niewpisanie liczby odpowiedzi w kratkę </w:t>
      </w:r>
      <w:r w:rsidR="00C528C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lub inna liczba w kratce niż ilość zaznaczeń odpowiedzi w kółko 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będ</w:t>
      </w:r>
      <w:r w:rsidR="00C528C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ą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równoznaczne z brakiem odpowiedzi i otrzymaniem za dane zadanie 0 pkt.!</w:t>
      </w:r>
    </w:p>
    <w:p w:rsidR="0008668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poprawka</w:t>
      </w:r>
      <w:r w:rsid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(w tym i liczby odpowiedzi w kratce)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odpowiedź błędna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 otrzymuje się za nią 0 pkt.</w:t>
      </w:r>
    </w:p>
    <w:p w:rsidR="0008668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- Na końcu testu, na stronie 4, masz dołączony brudnopis, któr</w:t>
      </w:r>
      <w:r w:rsidR="00C528C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y nie będzie podlegał ocenianiu</w:t>
      </w:r>
    </w:p>
    <w:p w:rsidR="00086687" w:rsidRPr="00C528C7" w:rsidRDefault="0008668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44B82" w:rsidRPr="0028569F" w:rsidRDefault="007A5DFF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528.1pt;margin-top:8.55pt;width:27.55pt;height:25.7pt;z-index:251658240"/>
        </w:pict>
      </w:r>
      <w:r w:rsidR="00044B82" w:rsidRPr="0028569F">
        <w:rPr>
          <w:rFonts w:ascii="Times New Roman" w:hAnsi="Times New Roman"/>
          <w:b/>
          <w:sz w:val="24"/>
          <w:szCs w:val="24"/>
        </w:rPr>
        <w:t>1/</w:t>
      </w:r>
      <w:r w:rsidR="00D93EB9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322AB4">
        <w:rPr>
          <w:rFonts w:ascii="Times New Roman" w:hAnsi="Times New Roman"/>
          <w:b/>
          <w:sz w:val="24"/>
          <w:szCs w:val="24"/>
        </w:rPr>
        <w:t>Do opozycyjnych ruchów wobec władz PRL należał/-a/-y</w:t>
      </w:r>
      <w:r w:rsidR="00F84BF7">
        <w:rPr>
          <w:rFonts w:ascii="Times New Roman" w:hAnsi="Times New Roman"/>
          <w:b/>
          <w:sz w:val="24"/>
          <w:szCs w:val="24"/>
        </w:rPr>
        <w:t>:</w:t>
      </w:r>
    </w:p>
    <w:p w:rsidR="00044B82" w:rsidRPr="0028569F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22AB4">
        <w:rPr>
          <w:rFonts w:ascii="Times New Roman" w:hAnsi="Times New Roman"/>
          <w:sz w:val="24"/>
          <w:szCs w:val="24"/>
        </w:rPr>
        <w:t>KOR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b/ NSSZ Solidarność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322AB4">
        <w:rPr>
          <w:rFonts w:ascii="Times New Roman" w:hAnsi="Times New Roman"/>
          <w:sz w:val="24"/>
          <w:szCs w:val="24"/>
        </w:rPr>
        <w:t>ROBCiO</w:t>
      </w:r>
      <w:proofErr w:type="spellEnd"/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d/ WZZ</w:t>
      </w:r>
      <w:r w:rsidR="00322AB4">
        <w:rPr>
          <w:rFonts w:ascii="Times New Roman" w:hAnsi="Times New Roman"/>
          <w:sz w:val="24"/>
          <w:szCs w:val="24"/>
        </w:rPr>
        <w:tab/>
      </w:r>
    </w:p>
    <w:p w:rsidR="00BB5DCF" w:rsidRPr="0028569F" w:rsidRDefault="007A5DF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528.1pt;margin-top:6.9pt;width:27.55pt;height:25.7pt;z-index:251660288"/>
        </w:pict>
      </w:r>
      <w:r w:rsidR="0058289C" w:rsidRPr="0028569F">
        <w:rPr>
          <w:rFonts w:ascii="Times New Roman" w:hAnsi="Times New Roman"/>
          <w:b/>
          <w:sz w:val="24"/>
          <w:szCs w:val="24"/>
        </w:rPr>
        <w:t>2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22AB4">
        <w:rPr>
          <w:rFonts w:ascii="Times New Roman" w:hAnsi="Times New Roman"/>
          <w:b/>
          <w:sz w:val="24"/>
          <w:szCs w:val="24"/>
        </w:rPr>
        <w:t>Edward Gierek odbył wiele spotkań z różnymi przywódcami państw, w tym m.in. z</w:t>
      </w:r>
      <w:r w:rsidR="00F84BF7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22AB4">
        <w:rPr>
          <w:rFonts w:ascii="Times New Roman" w:hAnsi="Times New Roman"/>
          <w:sz w:val="24"/>
          <w:szCs w:val="24"/>
        </w:rPr>
        <w:t>L. Breżniewem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b/ J. Carterem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c/ N. Ceausescu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d/ M. Gorbaczowem</w:t>
      </w:r>
      <w:r w:rsidR="00322AB4">
        <w:rPr>
          <w:rFonts w:ascii="Times New Roman" w:hAnsi="Times New Roman"/>
          <w:sz w:val="24"/>
          <w:szCs w:val="24"/>
        </w:rPr>
        <w:tab/>
      </w:r>
    </w:p>
    <w:p w:rsidR="0058289C" w:rsidRPr="0028569F" w:rsidRDefault="007A5DFF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528.4pt;margin-top:5.55pt;width:27.55pt;height:25.7pt;z-index:251661312"/>
        </w:pict>
      </w:r>
      <w:r w:rsidR="0058289C" w:rsidRPr="0028569F">
        <w:rPr>
          <w:rFonts w:ascii="Times New Roman" w:hAnsi="Times New Roman"/>
          <w:b/>
          <w:sz w:val="24"/>
          <w:szCs w:val="24"/>
        </w:rPr>
        <w:t>3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22AB4">
        <w:rPr>
          <w:rFonts w:ascii="Times New Roman" w:hAnsi="Times New Roman"/>
          <w:b/>
          <w:sz w:val="24"/>
          <w:szCs w:val="24"/>
        </w:rPr>
        <w:t>Skutkiem Polskiego Października, Grudnia i Sierpnia było dojście do władzy nowych przywódców</w:t>
      </w:r>
      <w:r w:rsidR="0058289C" w:rsidRPr="0028569F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58289C" w:rsidP="00DD33C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22AB4">
        <w:rPr>
          <w:rFonts w:ascii="Times New Roman" w:hAnsi="Times New Roman"/>
          <w:sz w:val="24"/>
          <w:szCs w:val="24"/>
        </w:rPr>
        <w:t xml:space="preserve">Grudnia – Gierka 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 xml:space="preserve">b/ Grudnia – Gomułki </w:t>
      </w:r>
      <w:r w:rsidR="00322AB4">
        <w:rPr>
          <w:rFonts w:ascii="Times New Roman" w:hAnsi="Times New Roman"/>
          <w:sz w:val="24"/>
          <w:szCs w:val="24"/>
        </w:rPr>
        <w:tab/>
        <w:t>c/ Października – Gierka</w:t>
      </w:r>
      <w:r w:rsidR="00322AB4">
        <w:rPr>
          <w:rFonts w:ascii="Times New Roman" w:hAnsi="Times New Roman"/>
          <w:sz w:val="24"/>
          <w:szCs w:val="24"/>
        </w:rPr>
        <w:tab/>
        <w:t>d/ Sierpnia - Gierka</w:t>
      </w:r>
    </w:p>
    <w:p w:rsidR="00CC4720" w:rsidRPr="0028569F" w:rsidRDefault="007A5DF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1" style="position:absolute;left:0;text-align:left;margin-left:529pt;margin-top:5.75pt;width:27.55pt;height:25.7pt;z-index:251663360"/>
        </w:pict>
      </w:r>
      <w:r w:rsidR="00DD4B4B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22AB4">
        <w:rPr>
          <w:rFonts w:ascii="Times New Roman" w:eastAsia="Times New Roman" w:hAnsi="Times New Roman"/>
          <w:b/>
          <w:sz w:val="24"/>
          <w:szCs w:val="24"/>
          <w:lang w:eastAsia="pl-PL"/>
        </w:rPr>
        <w:t>Interwencja sowiecka w Afganistanie rozpoczęła się w roku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22AB4">
        <w:rPr>
          <w:rFonts w:ascii="Times New Roman" w:hAnsi="Times New Roman"/>
          <w:sz w:val="24"/>
          <w:szCs w:val="24"/>
        </w:rPr>
        <w:t>1969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b/ 1974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c/ 1979</w:t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</w:r>
      <w:r w:rsidR="00322AB4">
        <w:rPr>
          <w:rFonts w:ascii="Times New Roman" w:hAnsi="Times New Roman"/>
          <w:sz w:val="24"/>
          <w:szCs w:val="24"/>
        </w:rPr>
        <w:tab/>
        <w:t>d/ 1980</w:t>
      </w:r>
    </w:p>
    <w:p w:rsidR="0058289C" w:rsidRPr="0028569F" w:rsidRDefault="007A5DF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0" style="position:absolute;margin-left:529.35pt;margin-top:5.75pt;width:27.55pt;height:25.7pt;z-index:251662336"/>
        </w:pic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E30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Następcą </w:t>
      </w:r>
      <w:r w:rsidR="00322AB4">
        <w:rPr>
          <w:rFonts w:ascii="Times New Roman" w:eastAsia="Times New Roman" w:hAnsi="Times New Roman"/>
          <w:b/>
          <w:sz w:val="24"/>
          <w:szCs w:val="24"/>
          <w:lang w:eastAsia="pl-PL"/>
        </w:rPr>
        <w:t>N. Chruszczowa</w:t>
      </w:r>
      <w:r w:rsidR="00FE30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22A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ZSRR </w:t>
      </w:r>
      <w:r w:rsidR="00FE3091">
        <w:rPr>
          <w:rFonts w:ascii="Times New Roman" w:eastAsia="Times New Roman" w:hAnsi="Times New Roman"/>
          <w:b/>
          <w:sz w:val="24"/>
          <w:szCs w:val="24"/>
          <w:lang w:eastAsia="pl-PL"/>
        </w:rPr>
        <w:t>został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17384B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738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J.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Andropow</w:t>
      </w:r>
      <w:proofErr w:type="spellEnd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b/ L. </w:t>
      </w:r>
      <w:proofErr w:type="spellStart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Breżniew</w:t>
      </w:r>
      <w:proofErr w:type="spellEnd"/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c/ </w:t>
      </w:r>
      <w:r w:rsidR="00322AB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M. </w:t>
      </w:r>
      <w:proofErr w:type="spellStart"/>
      <w:r w:rsidR="00322AB4">
        <w:rPr>
          <w:rFonts w:ascii="Times New Roman" w:eastAsia="Times New Roman" w:hAnsi="Times New Roman"/>
          <w:sz w:val="24"/>
          <w:szCs w:val="24"/>
          <w:lang w:val="en-US" w:eastAsia="pl-PL"/>
        </w:rPr>
        <w:t>Gorbac</w:t>
      </w:r>
      <w:r w:rsidR="00FE3091">
        <w:rPr>
          <w:rFonts w:ascii="Times New Roman" w:eastAsia="Times New Roman" w:hAnsi="Times New Roman"/>
          <w:sz w:val="24"/>
          <w:szCs w:val="24"/>
          <w:lang w:val="en-US" w:eastAsia="pl-PL"/>
        </w:rPr>
        <w:t>zow</w:t>
      </w:r>
      <w:proofErr w:type="spellEnd"/>
      <w:r w:rsidR="00322AB4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322AB4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d/ J. Stalin</w:t>
      </w:r>
    </w:p>
    <w:p w:rsidR="00CC4720" w:rsidRPr="0028569F" w:rsidRDefault="007A5DF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2" style="position:absolute;left:0;text-align:left;margin-left:529.65pt;margin-top:4.95pt;width:27.55pt;height:25.7pt;z-index:251664384"/>
        </w:pict>
      </w:r>
      <w:r w:rsidR="007447D9" w:rsidRPr="0028569F">
        <w:rPr>
          <w:rFonts w:ascii="Times New Roman" w:hAnsi="Times New Roman"/>
          <w:b/>
          <w:sz w:val="24"/>
          <w:szCs w:val="24"/>
        </w:rPr>
        <w:t>6</w:t>
      </w:r>
      <w:r w:rsidR="00CC4720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AE0386">
        <w:rPr>
          <w:rFonts w:ascii="Times New Roman" w:eastAsia="Times New Roman" w:hAnsi="Times New Roman"/>
          <w:b/>
          <w:sz w:val="24"/>
          <w:szCs w:val="24"/>
          <w:lang w:eastAsia="pl-PL"/>
        </w:rPr>
        <w:t>W 1968 r. miał/-a/y miejsce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>aksamitna rewolucja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  <w:t>b/ Polski Marzec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  <w:t>c/ Polski Czerwiec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  <w:t>d/ Praska Wiosna</w:t>
      </w:r>
    </w:p>
    <w:p w:rsidR="00C753F4" w:rsidRPr="0028569F" w:rsidRDefault="007A5DF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3" style="position:absolute;margin-left:529.95pt;margin-top:5.5pt;width:27.55pt;height:25.7pt;z-index:251665408"/>
        </w:pic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E0386">
        <w:rPr>
          <w:rFonts w:ascii="Times New Roman" w:hAnsi="Times New Roman"/>
          <w:b/>
          <w:sz w:val="24"/>
          <w:szCs w:val="24"/>
        </w:rPr>
        <w:t>Do członków założycieli Układu Warszawskiego należał/-a/-y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D4B4B" w:rsidRPr="0028569F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>Albania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  <w:t>b/ CSRS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  <w:t>c/ NRF</w:t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E0386">
        <w:rPr>
          <w:rFonts w:ascii="Times New Roman" w:eastAsia="Times New Roman" w:hAnsi="Times New Roman"/>
          <w:sz w:val="24"/>
          <w:szCs w:val="24"/>
          <w:lang w:eastAsia="pl-PL"/>
        </w:rPr>
        <w:tab/>
        <w:t>d/ Węgry</w:t>
      </w:r>
    </w:p>
    <w:p w:rsidR="00FE3091" w:rsidRPr="00C528C7" w:rsidRDefault="00FE3091" w:rsidP="00DF4821">
      <w:pPr>
        <w:spacing w:after="0" w:line="36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FE3091" w:rsidRPr="00FE3091" w:rsidRDefault="00134272" w:rsidP="00DF4821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</w:t>
      </w:r>
      <w:r w:rsidR="00FE3091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  <w:r w:rsidR="00FE3091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1-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  <w:r w:rsid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 historii</w:t>
      </w:r>
      <w:r w:rsidR="004C477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XX </w:t>
      </w:r>
      <w:r w:rsidR="005155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wieku 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51555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 II wojnie światowej i XXI wieku</w:t>
      </w:r>
    </w:p>
    <w:p w:rsidR="00C528C7" w:rsidRDefault="00C528C7" w:rsidP="00C528C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6E4C" w:rsidRPr="00F76E4C" w:rsidRDefault="00F76E4C" w:rsidP="00C528C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528C7" w:rsidRPr="0028569F" w:rsidRDefault="00C528C7" w:rsidP="00C528C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8/ </w:t>
      </w:r>
      <w:r w:rsidR="00EE3743">
        <w:rPr>
          <w:rFonts w:ascii="Times New Roman" w:eastAsia="Times New Roman" w:hAnsi="Times New Roman"/>
          <w:b/>
          <w:sz w:val="24"/>
          <w:szCs w:val="24"/>
          <w:lang w:eastAsia="pl-PL"/>
        </w:rPr>
        <w:t>SN w RP - konstytucyjnie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E05E0" w:rsidRDefault="00C528C7" w:rsidP="00C528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E05E0">
        <w:rPr>
          <w:rFonts w:ascii="Times New Roman" w:eastAsia="Times New Roman" w:hAnsi="Times New Roman"/>
          <w:sz w:val="24"/>
          <w:szCs w:val="24"/>
          <w:lang w:eastAsia="pl-PL"/>
        </w:rPr>
        <w:t xml:space="preserve">aktualnie </w:t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 xml:space="preserve">I prezesem </w:t>
      </w:r>
      <w:r w:rsidR="000E05E0">
        <w:rPr>
          <w:rFonts w:ascii="Times New Roman" w:eastAsia="Times New Roman" w:hAnsi="Times New Roman"/>
          <w:sz w:val="24"/>
          <w:szCs w:val="24"/>
          <w:lang w:eastAsia="pl-PL"/>
        </w:rPr>
        <w:t xml:space="preserve">SN </w:t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>jest M</w:t>
      </w:r>
      <w:r w:rsidR="000E05E0">
        <w:rPr>
          <w:rFonts w:ascii="Times New Roman" w:eastAsia="Times New Roman" w:hAnsi="Times New Roman"/>
          <w:sz w:val="24"/>
          <w:szCs w:val="24"/>
          <w:lang w:eastAsia="pl-PL"/>
        </w:rPr>
        <w:t>ałgorzata</w:t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>Gersdorf</w:t>
      </w:r>
      <w:proofErr w:type="spellEnd"/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E3743" w:rsidRDefault="007A5DFF" w:rsidP="00C528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FF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5" style="position:absolute;margin-left:529.6pt;margin-top:3.6pt;width:27.55pt;height:25.7pt;z-index:251667456"/>
        </w:pict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 xml:space="preserve">b/ kadencja I prezesa </w:t>
      </w:r>
      <w:r w:rsidR="000E05E0">
        <w:rPr>
          <w:rFonts w:ascii="Times New Roman" w:eastAsia="Times New Roman" w:hAnsi="Times New Roman"/>
          <w:sz w:val="24"/>
          <w:szCs w:val="24"/>
          <w:lang w:eastAsia="pl-PL"/>
        </w:rPr>
        <w:t xml:space="preserve">SN </w:t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>wynosi 5 lat</w:t>
      </w:r>
    </w:p>
    <w:p w:rsidR="000E05E0" w:rsidRDefault="00EE3743" w:rsidP="00C528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kadencja I prezesa </w:t>
      </w:r>
      <w:r w:rsidR="000E05E0">
        <w:rPr>
          <w:rFonts w:ascii="Times New Roman" w:eastAsia="Times New Roman" w:hAnsi="Times New Roman"/>
          <w:sz w:val="24"/>
          <w:szCs w:val="24"/>
          <w:lang w:eastAsia="pl-PL"/>
        </w:rPr>
        <w:t xml:space="preserve">SN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wynosi 6 lat i może być skrócona</w:t>
      </w:r>
      <w:r w:rsidR="000E05E0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prezydenta RP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528C7" w:rsidRPr="0028569F" w:rsidRDefault="000E05E0" w:rsidP="00C528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określona jest liczba </w:t>
      </w:r>
      <w:r w:rsidR="00EE3743">
        <w:rPr>
          <w:rFonts w:ascii="Times New Roman" w:eastAsia="Times New Roman" w:hAnsi="Times New Roman"/>
          <w:sz w:val="24"/>
          <w:szCs w:val="24"/>
          <w:lang w:eastAsia="pl-PL"/>
        </w:rPr>
        <w:t>izb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SN</w:t>
      </w:r>
    </w:p>
    <w:p w:rsidR="00C753F4" w:rsidRPr="0028569F" w:rsidRDefault="007447D9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31B12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E3743">
        <w:rPr>
          <w:rFonts w:ascii="Times New Roman" w:eastAsia="Times New Roman" w:hAnsi="Times New Roman"/>
          <w:b/>
          <w:sz w:val="24"/>
          <w:szCs w:val="24"/>
          <w:lang w:eastAsia="pl-PL"/>
        </w:rPr>
        <w:t>Zgodnie z hierarchią źródeł prawa w RP, sędziowie sądów powszechnych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05886" w:rsidRDefault="00C753F4" w:rsidP="00EE3743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F05886">
        <w:rPr>
          <w:rFonts w:ascii="Times New Roman" w:eastAsia="Times New Roman" w:hAnsi="Times New Roman"/>
        </w:rPr>
        <w:t>a/</w:t>
      </w:r>
      <w:r w:rsidR="00D37B2E" w:rsidRPr="00F05886">
        <w:rPr>
          <w:rFonts w:ascii="Times New Roman" w:eastAsia="Times New Roman" w:hAnsi="Times New Roman"/>
        </w:rPr>
        <w:t xml:space="preserve"> </w:t>
      </w:r>
      <w:r w:rsidR="00EE3743">
        <w:rPr>
          <w:rFonts w:ascii="Times New Roman" w:hAnsi="Times New Roman" w:cs="Times New Roman"/>
        </w:rPr>
        <w:t>w przypadku sprzeczności zapisów ustawy z konstytucją mogą stosować w orzecznictwie bezpośrednio przepisy konstytucji z pominięciem niekonstytucyjnych ich zdaniem zapisów ustawy</w:t>
      </w:r>
    </w:p>
    <w:p w:rsidR="00EE3743" w:rsidRDefault="007A5DFF" w:rsidP="00EE3743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7A5DFF">
        <w:rPr>
          <w:rFonts w:ascii="Times New Roman" w:hAnsi="Times New Roman"/>
          <w:noProof/>
        </w:rPr>
        <w:pict>
          <v:rect id="_x0000_s1036" style="position:absolute;left:0;text-align:left;margin-left:529.9pt;margin-top:25.75pt;width:27.55pt;height:25.7pt;z-index:251668480"/>
        </w:pict>
      </w:r>
      <w:r w:rsidR="00EE3743">
        <w:rPr>
          <w:rFonts w:ascii="Times New Roman" w:hAnsi="Times New Roman" w:cs="Times New Roman"/>
        </w:rPr>
        <w:t xml:space="preserve">b/ w przypadku sprzeczności zapisów ustawy z konstytucją nie mogą stosować w orzecznictwie bezpośrednio przepisów konstytucji z pominięciem niekonstytucyjnych ich zdaniem zapisów ustawy, tylko muszą zapytać TK, czy dane zapisy ustawy są zgodne z konstytucją </w:t>
      </w:r>
    </w:p>
    <w:p w:rsidR="00EE3743" w:rsidRDefault="00EE3743" w:rsidP="00EE3743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w przypadku sprzeczności zapisów ustawy z konstytucją, mogą zapytać TK, czy dane zapisy ustawy są zgodne z konstytucją</w:t>
      </w:r>
    </w:p>
    <w:p w:rsidR="00EE3743" w:rsidRPr="00F05886" w:rsidRDefault="00EE3743" w:rsidP="00EE3743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w przypadku wątpliwości, czy zapisy ustawy są zgodne z prawem UE, zadają pytania prejudycjalne w tym zakresie TSUE</w:t>
      </w:r>
    </w:p>
    <w:p w:rsidR="00F05886" w:rsidRPr="00C30280" w:rsidRDefault="00B26B16" w:rsidP="00F05886">
      <w:pPr>
        <w:pStyle w:val="tresc"/>
        <w:spacing w:before="120" w:beforeAutospacing="0" w:after="120" w:afterAutospacing="0"/>
        <w:jc w:val="both"/>
        <w:rPr>
          <w:b/>
          <w:sz w:val="25"/>
          <w:szCs w:val="25"/>
        </w:rPr>
      </w:pPr>
      <w:r w:rsidRPr="0028569F">
        <w:rPr>
          <w:b/>
        </w:rPr>
        <w:t>1</w:t>
      </w:r>
      <w:r w:rsidR="007447D9" w:rsidRPr="0028569F">
        <w:rPr>
          <w:b/>
        </w:rPr>
        <w:t>0</w:t>
      </w:r>
      <w:r w:rsidRPr="0028569F">
        <w:rPr>
          <w:b/>
        </w:rPr>
        <w:t xml:space="preserve">/ </w:t>
      </w:r>
      <w:r w:rsidR="000E05E0">
        <w:rPr>
          <w:b/>
          <w:sz w:val="25"/>
          <w:szCs w:val="25"/>
        </w:rPr>
        <w:t>Aktualnie TK w RP</w:t>
      </w:r>
      <w:r w:rsidR="00F05886" w:rsidRPr="00C30280">
        <w:rPr>
          <w:b/>
          <w:sz w:val="25"/>
          <w:szCs w:val="25"/>
        </w:rPr>
        <w:t xml:space="preserve">: </w:t>
      </w:r>
    </w:p>
    <w:p w:rsidR="000E05E0" w:rsidRDefault="007A5DFF" w:rsidP="00F05886">
      <w:pPr>
        <w:pStyle w:val="tresc"/>
        <w:spacing w:before="0" w:beforeAutospacing="0" w:afterAutospacing="0"/>
      </w:pPr>
      <w:r>
        <w:rPr>
          <w:noProof/>
        </w:rPr>
        <w:pict>
          <v:rect id="_x0000_s1037" style="position:absolute;margin-left:530.2pt;margin-top:17.85pt;width:27.55pt;height:25.7pt;z-index:251669504"/>
        </w:pict>
      </w:r>
      <w:r w:rsidR="00F05886">
        <w:t xml:space="preserve">a/ </w:t>
      </w:r>
      <w:r w:rsidR="000E05E0">
        <w:t>autorytet TK spadł w porównaniu do stanu sprzed 2016 roku</w:t>
      </w:r>
    </w:p>
    <w:p w:rsidR="000E05E0" w:rsidRDefault="000E05E0" w:rsidP="00F05886">
      <w:pPr>
        <w:pStyle w:val="tresc"/>
        <w:spacing w:before="0" w:beforeAutospacing="0" w:afterAutospacing="0"/>
      </w:pPr>
      <w:r>
        <w:t>b/ autorytet TK wzrósł w porównaniu do stanu sprzed 2016 roku</w:t>
      </w:r>
    </w:p>
    <w:p w:rsidR="00F05886" w:rsidRDefault="000E05E0" w:rsidP="00F05886">
      <w:pPr>
        <w:pStyle w:val="tresc"/>
        <w:spacing w:before="0" w:beforeAutospacing="0" w:afterAutospacing="0"/>
      </w:pPr>
      <w:r>
        <w:t>c/ tempo jego prac i orzeczeń w porównaniu do TK poprzedniej prezesury spadło</w:t>
      </w:r>
    </w:p>
    <w:p w:rsidR="000E05E0" w:rsidRPr="00F05886" w:rsidRDefault="000E05E0" w:rsidP="00F05886">
      <w:pPr>
        <w:pStyle w:val="tresc"/>
        <w:spacing w:before="0" w:beforeAutospacing="0" w:afterAutospacing="0"/>
      </w:pPr>
      <w:r>
        <w:t xml:space="preserve">d/ tempo jego prac i orzeczeń w porównaniu do TK poprzedniej prezesury wzrosło </w:t>
      </w:r>
    </w:p>
    <w:p w:rsidR="007A1A4E" w:rsidRPr="0028569F" w:rsidRDefault="007A5DFF" w:rsidP="00F05886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eastAsia="Times New Roman" w:hAnsi="Times New Roman"/>
          <w:b/>
          <w:noProof/>
        </w:rPr>
        <w:pict>
          <v:rect id="_x0000_s1027" style="position:absolute;margin-left:530.35pt;margin-top:5.1pt;width:27.55pt;height:25.7pt;z-index:251659264"/>
        </w:pict>
      </w:r>
      <w:r w:rsidR="00B26B16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26B16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004AD">
        <w:rPr>
          <w:rFonts w:ascii="Times New Roman" w:hAnsi="Times New Roman"/>
          <w:b/>
          <w:sz w:val="24"/>
          <w:szCs w:val="24"/>
        </w:rPr>
        <w:t>Do systemów autokratycznych należą systemy</w:t>
      </w:r>
      <w:r w:rsidR="007A1A4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F05886" w:rsidRDefault="00F05886" w:rsidP="008004AD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/>
          <w:spacing w:val="-4"/>
        </w:rPr>
      </w:pPr>
      <w:r w:rsidRPr="00F05886">
        <w:rPr>
          <w:rFonts w:ascii="Times New Roman" w:eastAsia="Times New Roman" w:hAnsi="Times New Roman"/>
        </w:rPr>
        <w:t>a/</w:t>
      </w:r>
      <w:r>
        <w:rPr>
          <w:rFonts w:ascii="Times New Roman" w:eastAsia="Times New Roman" w:hAnsi="Times New Roman"/>
        </w:rPr>
        <w:t xml:space="preserve"> </w:t>
      </w:r>
      <w:r w:rsidR="008004AD">
        <w:rPr>
          <w:rFonts w:ascii="Times New Roman" w:eastAsia="Times New Roman" w:hAnsi="Times New Roman"/>
        </w:rPr>
        <w:t>autorytarne</w:t>
      </w:r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eastAsia="Times New Roman" w:hAnsi="Times New Roman"/>
        </w:rPr>
        <w:tab/>
        <w:t xml:space="preserve">b/ </w:t>
      </w:r>
      <w:proofErr w:type="spellStart"/>
      <w:r w:rsidR="008004AD">
        <w:rPr>
          <w:rFonts w:ascii="Times New Roman" w:eastAsia="Times New Roman" w:hAnsi="Times New Roman"/>
        </w:rPr>
        <w:t>permisyjne</w:t>
      </w:r>
      <w:proofErr w:type="spellEnd"/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eastAsia="Times New Roman" w:hAnsi="Times New Roman"/>
        </w:rPr>
        <w:tab/>
        <w:t>c/ totalitarne</w:t>
      </w:r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eastAsia="Times New Roman" w:hAnsi="Times New Roman"/>
        </w:rPr>
        <w:tab/>
      </w:r>
      <w:r w:rsidR="008004AD">
        <w:rPr>
          <w:rFonts w:ascii="Times New Roman" w:hAnsi="Times New Roman"/>
          <w:spacing w:val="-8"/>
        </w:rPr>
        <w:t>d/ żad</w:t>
      </w:r>
      <w:r w:rsidR="008004AD" w:rsidRPr="00E508A7">
        <w:rPr>
          <w:rFonts w:ascii="Times New Roman" w:hAnsi="Times New Roman"/>
          <w:spacing w:val="-8"/>
        </w:rPr>
        <w:t>e</w:t>
      </w:r>
      <w:r w:rsidR="008004AD">
        <w:rPr>
          <w:rFonts w:ascii="Times New Roman" w:hAnsi="Times New Roman"/>
          <w:spacing w:val="-8"/>
        </w:rPr>
        <w:t>n</w:t>
      </w:r>
      <w:r w:rsidR="008004AD" w:rsidRPr="00E508A7">
        <w:rPr>
          <w:rFonts w:ascii="Times New Roman" w:hAnsi="Times New Roman"/>
          <w:spacing w:val="-8"/>
        </w:rPr>
        <w:t xml:space="preserve"> z p</w:t>
      </w:r>
      <w:r w:rsidR="008004AD">
        <w:rPr>
          <w:rFonts w:ascii="Times New Roman" w:hAnsi="Times New Roman"/>
          <w:spacing w:val="-8"/>
        </w:rPr>
        <w:t>owyższych</w:t>
      </w:r>
    </w:p>
    <w:p w:rsidR="007A1A4E" w:rsidRPr="0028569F" w:rsidRDefault="00B26B16" w:rsidP="0019663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 w:rsidRPr="0028569F">
        <w:rPr>
          <w:b/>
        </w:rPr>
        <w:t>1</w:t>
      </w:r>
      <w:r w:rsidR="007447D9" w:rsidRPr="0028569F">
        <w:rPr>
          <w:b/>
        </w:rPr>
        <w:t>2</w:t>
      </w:r>
      <w:r w:rsidRPr="0028569F">
        <w:rPr>
          <w:b/>
        </w:rPr>
        <w:t xml:space="preserve">/ </w:t>
      </w:r>
      <w:r w:rsidR="000E05E0">
        <w:rPr>
          <w:b/>
        </w:rPr>
        <w:t xml:space="preserve">Zasada domniemania niewinności </w:t>
      </w:r>
      <w:r w:rsidR="00F05886">
        <w:rPr>
          <w:b/>
        </w:rPr>
        <w:t>– zaznacz zdani</w:t>
      </w:r>
      <w:r w:rsidR="00A26F8F">
        <w:rPr>
          <w:b/>
        </w:rPr>
        <w:t>e</w:t>
      </w:r>
      <w:r w:rsidR="000E05E0">
        <w:rPr>
          <w:b/>
        </w:rPr>
        <w:t>/</w:t>
      </w:r>
      <w:r w:rsidR="00A26F8F">
        <w:rPr>
          <w:b/>
        </w:rPr>
        <w:t>-</w:t>
      </w:r>
      <w:r w:rsidR="00F05886">
        <w:rPr>
          <w:b/>
        </w:rPr>
        <w:t>a prawdziwe</w:t>
      </w:r>
      <w:r w:rsidR="005B67B8">
        <w:rPr>
          <w:b/>
        </w:rPr>
        <w:t xml:space="preserve"> odpowiadające tej zasadzie</w:t>
      </w:r>
      <w:r w:rsidR="007A1A4E" w:rsidRPr="0028569F">
        <w:rPr>
          <w:b/>
        </w:rPr>
        <w:t xml:space="preserve">: </w:t>
      </w:r>
    </w:p>
    <w:p w:rsidR="008004AD" w:rsidRDefault="007A5DFF" w:rsidP="008004AD">
      <w:pPr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DFF">
        <w:rPr>
          <w:rFonts w:ascii="Times New Roman" w:eastAsia="Times New Roman" w:hAnsi="Times New Roman"/>
          <w:b/>
          <w:noProof/>
          <w:lang w:eastAsia="pl-PL"/>
        </w:rPr>
        <w:pict>
          <v:rect id="_x0000_s1039" style="position:absolute;left:0;text-align:left;margin-left:530.25pt;margin-top:10.25pt;width:27.55pt;height:25.7pt;z-index:251671552"/>
        </w:pict>
      </w:r>
      <w:r w:rsidR="007A1A4E" w:rsidRPr="008004AD">
        <w:rPr>
          <w:rFonts w:ascii="Times New Roman" w:hAnsi="Times New Roman"/>
          <w:sz w:val="24"/>
          <w:szCs w:val="24"/>
          <w:lang w:val="en-US"/>
        </w:rPr>
        <w:t>a/</w:t>
      </w:r>
      <w:r w:rsidR="00F76E4C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 w:rsidR="00F76E4C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="00F76E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6E4C">
        <w:rPr>
          <w:rFonts w:ascii="Times New Roman" w:hAnsi="Times New Roman"/>
          <w:sz w:val="24"/>
          <w:szCs w:val="24"/>
          <w:lang w:val="en-US"/>
        </w:rPr>
        <w:t>łacinie</w:t>
      </w:r>
      <w:proofErr w:type="spellEnd"/>
      <w:r w:rsidR="007A1A4E" w:rsidRPr="008004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04AD" w:rsidRPr="008004AD">
        <w:rPr>
          <w:rFonts w:ascii="Times New Roman" w:hAnsi="Times New Roman"/>
          <w:i/>
          <w:sz w:val="24"/>
          <w:szCs w:val="24"/>
          <w:lang w:val="en-US"/>
        </w:rPr>
        <w:t xml:space="preserve">in </w:t>
      </w:r>
      <w:proofErr w:type="spellStart"/>
      <w:r w:rsidR="008004AD" w:rsidRPr="008004AD">
        <w:rPr>
          <w:rFonts w:ascii="Times New Roman" w:hAnsi="Times New Roman"/>
          <w:i/>
          <w:sz w:val="24"/>
          <w:szCs w:val="24"/>
          <w:lang w:val="en-US"/>
        </w:rPr>
        <w:t>dubio</w:t>
      </w:r>
      <w:proofErr w:type="spellEnd"/>
      <w:r w:rsidR="008004AD" w:rsidRPr="008004AD">
        <w:rPr>
          <w:rFonts w:ascii="Times New Roman" w:hAnsi="Times New Roman"/>
          <w:i/>
          <w:sz w:val="24"/>
          <w:szCs w:val="24"/>
          <w:lang w:val="en-US"/>
        </w:rPr>
        <w:t xml:space="preserve"> pro reo</w:t>
      </w:r>
      <w:r w:rsidR="008004AD">
        <w:rPr>
          <w:rFonts w:ascii="Times New Roman" w:hAnsi="Times New Roman"/>
          <w:sz w:val="24"/>
          <w:szCs w:val="24"/>
          <w:lang w:val="en-US"/>
        </w:rPr>
        <w:tab/>
      </w:r>
      <w:r w:rsidR="008004AD">
        <w:rPr>
          <w:rFonts w:ascii="Times New Roman" w:hAnsi="Times New Roman"/>
          <w:sz w:val="24"/>
          <w:szCs w:val="24"/>
          <w:lang w:val="en-US"/>
        </w:rPr>
        <w:tab/>
      </w:r>
      <w:r w:rsidR="008004AD">
        <w:rPr>
          <w:rFonts w:ascii="Times New Roman" w:hAnsi="Times New Roman"/>
          <w:sz w:val="24"/>
          <w:szCs w:val="24"/>
          <w:lang w:val="en-US"/>
        </w:rPr>
        <w:tab/>
      </w:r>
      <w:r w:rsidR="008004AD">
        <w:rPr>
          <w:rFonts w:ascii="Times New Roman" w:hAnsi="Times New Roman"/>
          <w:sz w:val="24"/>
          <w:szCs w:val="24"/>
          <w:lang w:val="en-US"/>
        </w:rPr>
        <w:tab/>
        <w:t>b/</w:t>
      </w:r>
      <w:r w:rsidR="00F76E4C"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 w:rsidR="00F76E4C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="00F76E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6E4C">
        <w:rPr>
          <w:rFonts w:ascii="Times New Roman" w:hAnsi="Times New Roman"/>
          <w:sz w:val="24"/>
          <w:szCs w:val="24"/>
          <w:lang w:val="en-US"/>
        </w:rPr>
        <w:t>łacinie</w:t>
      </w:r>
      <w:proofErr w:type="spellEnd"/>
      <w:r w:rsidR="00F76E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04AD" w:rsidRPr="008004AD">
        <w:rPr>
          <w:rFonts w:ascii="Times New Roman" w:hAnsi="Times New Roman"/>
          <w:i/>
          <w:sz w:val="24"/>
          <w:szCs w:val="24"/>
        </w:rPr>
        <w:t>praesumptio</w:t>
      </w:r>
      <w:proofErr w:type="spellEnd"/>
      <w:r w:rsidR="008004AD" w:rsidRPr="008004AD">
        <w:rPr>
          <w:rFonts w:ascii="Times New Roman" w:hAnsi="Times New Roman"/>
          <w:i/>
          <w:sz w:val="24"/>
          <w:szCs w:val="24"/>
        </w:rPr>
        <w:t xml:space="preserve"> boni </w:t>
      </w:r>
      <w:proofErr w:type="spellStart"/>
      <w:r w:rsidR="008004AD" w:rsidRPr="008004AD">
        <w:rPr>
          <w:rFonts w:ascii="Times New Roman" w:hAnsi="Times New Roman"/>
          <w:i/>
          <w:sz w:val="24"/>
          <w:szCs w:val="24"/>
        </w:rPr>
        <w:t>viri</w:t>
      </w:r>
      <w:proofErr w:type="spellEnd"/>
    </w:p>
    <w:p w:rsidR="008004AD" w:rsidRDefault="008004AD" w:rsidP="008004AD">
      <w:pPr>
        <w:spacing w:after="120"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B67B8" w:rsidRPr="008004AD">
        <w:rPr>
          <w:rFonts w:ascii="Times New Roman" w:hAnsi="Times New Roman"/>
          <w:sz w:val="24"/>
          <w:szCs w:val="24"/>
        </w:rPr>
        <w:t xml:space="preserve">/ </w:t>
      </w:r>
      <w:r w:rsidRPr="008004AD">
        <w:rPr>
          <w:rFonts w:ascii="Times New Roman" w:hAnsi="Times New Roman"/>
          <w:spacing w:val="-2"/>
          <w:sz w:val="24"/>
          <w:szCs w:val="24"/>
        </w:rPr>
        <w:t>wynika</w:t>
      </w:r>
      <w:r>
        <w:rPr>
          <w:rFonts w:ascii="Times New Roman" w:hAnsi="Times New Roman"/>
          <w:spacing w:val="-2"/>
          <w:sz w:val="24"/>
          <w:szCs w:val="24"/>
        </w:rPr>
        <w:t xml:space="preserve"> z niej</w:t>
      </w:r>
      <w:r w:rsidRPr="008004AD">
        <w:rPr>
          <w:rFonts w:ascii="Times New Roman" w:hAnsi="Times New Roman"/>
          <w:spacing w:val="-2"/>
          <w:sz w:val="24"/>
          <w:szCs w:val="24"/>
        </w:rPr>
        <w:t>, iż ciężar dowodu w procesie</w:t>
      </w:r>
      <w:r>
        <w:rPr>
          <w:rFonts w:ascii="Times New Roman" w:hAnsi="Times New Roman"/>
          <w:spacing w:val="-2"/>
          <w:sz w:val="24"/>
          <w:szCs w:val="24"/>
        </w:rPr>
        <w:t xml:space="preserve"> karnym spoczywa na obronie</w:t>
      </w:r>
    </w:p>
    <w:p w:rsidR="008004AD" w:rsidRDefault="008004AD" w:rsidP="008004AD">
      <w:pPr>
        <w:spacing w:after="120"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d/ </w:t>
      </w:r>
      <w:r w:rsidRPr="008004AD">
        <w:rPr>
          <w:rFonts w:ascii="Times New Roman" w:hAnsi="Times New Roman"/>
          <w:spacing w:val="-2"/>
          <w:sz w:val="24"/>
          <w:szCs w:val="24"/>
        </w:rPr>
        <w:t>wynika</w:t>
      </w:r>
      <w:r>
        <w:rPr>
          <w:rFonts w:ascii="Times New Roman" w:hAnsi="Times New Roman"/>
          <w:spacing w:val="-2"/>
          <w:sz w:val="24"/>
          <w:szCs w:val="24"/>
        </w:rPr>
        <w:t xml:space="preserve"> z niej</w:t>
      </w:r>
      <w:r w:rsidRPr="008004AD">
        <w:rPr>
          <w:rFonts w:ascii="Times New Roman" w:hAnsi="Times New Roman"/>
          <w:spacing w:val="-2"/>
          <w:sz w:val="24"/>
          <w:szCs w:val="24"/>
        </w:rPr>
        <w:t>, iż ciężar dowodu w procesie karnym spoczywa na oskarżycielu</w:t>
      </w:r>
    </w:p>
    <w:p w:rsidR="008004AD" w:rsidRDefault="007A5DFF" w:rsidP="008004AD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eastAsia="Times New Roman" w:hAnsi="Times New Roman"/>
          <w:b/>
          <w:noProof/>
          <w:lang w:eastAsia="pl-PL"/>
        </w:rPr>
        <w:pict>
          <v:rect id="_x0000_s1040" style="position:absolute;left:0;text-align:left;margin-left:530.3pt;margin-top:4.25pt;width:27.55pt;height:25.7pt;z-index:251672576"/>
        </w:pict>
      </w:r>
      <w:r w:rsidR="007447D9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004AD">
        <w:rPr>
          <w:rFonts w:ascii="Times New Roman" w:hAnsi="Times New Roman"/>
          <w:b/>
          <w:sz w:val="24"/>
          <w:szCs w:val="24"/>
        </w:rPr>
        <w:t>Do parlamentarnych monarchii konstytucyjnych w Europie należy/-ą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5B67B8" w:rsidRDefault="00196638" w:rsidP="008004AD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>a/</w:t>
      </w:r>
      <w:r w:rsidR="000459A3" w:rsidRPr="005D69B7">
        <w:rPr>
          <w:rFonts w:ascii="Times New Roman" w:hAnsi="Times New Roman"/>
          <w:sz w:val="24"/>
          <w:szCs w:val="24"/>
        </w:rPr>
        <w:t xml:space="preserve"> </w:t>
      </w:r>
      <w:r w:rsidR="008004AD">
        <w:rPr>
          <w:rFonts w:ascii="Times New Roman" w:hAnsi="Times New Roman"/>
          <w:sz w:val="24"/>
          <w:szCs w:val="24"/>
        </w:rPr>
        <w:t xml:space="preserve">Andora </w:t>
      </w:r>
      <w:r w:rsidR="008004AD">
        <w:rPr>
          <w:rFonts w:ascii="Times New Roman" w:hAnsi="Times New Roman"/>
          <w:sz w:val="24"/>
          <w:szCs w:val="24"/>
        </w:rPr>
        <w:tab/>
      </w:r>
      <w:r w:rsidR="008004AD">
        <w:rPr>
          <w:rFonts w:ascii="Times New Roman" w:hAnsi="Times New Roman"/>
          <w:sz w:val="24"/>
          <w:szCs w:val="24"/>
        </w:rPr>
        <w:tab/>
      </w:r>
      <w:r w:rsidR="008004AD">
        <w:rPr>
          <w:rFonts w:ascii="Times New Roman" w:hAnsi="Times New Roman"/>
          <w:sz w:val="24"/>
          <w:szCs w:val="24"/>
        </w:rPr>
        <w:tab/>
        <w:t>b/ Liechtenstein</w:t>
      </w:r>
      <w:r w:rsidR="008004AD">
        <w:rPr>
          <w:rFonts w:ascii="Times New Roman" w:hAnsi="Times New Roman"/>
          <w:sz w:val="24"/>
          <w:szCs w:val="24"/>
        </w:rPr>
        <w:tab/>
      </w:r>
      <w:r w:rsidR="008004AD">
        <w:rPr>
          <w:rFonts w:ascii="Times New Roman" w:hAnsi="Times New Roman"/>
          <w:sz w:val="24"/>
          <w:szCs w:val="24"/>
        </w:rPr>
        <w:tab/>
        <w:t>c/ Luksemburg</w:t>
      </w:r>
      <w:r w:rsidR="008004AD">
        <w:rPr>
          <w:rFonts w:ascii="Times New Roman" w:hAnsi="Times New Roman"/>
          <w:sz w:val="24"/>
          <w:szCs w:val="24"/>
        </w:rPr>
        <w:tab/>
      </w:r>
      <w:r w:rsidR="008004AD">
        <w:rPr>
          <w:rFonts w:ascii="Times New Roman" w:hAnsi="Times New Roman"/>
          <w:sz w:val="24"/>
          <w:szCs w:val="24"/>
        </w:rPr>
        <w:tab/>
        <w:t>d/ Watykan</w:t>
      </w:r>
    </w:p>
    <w:p w:rsidR="00196638" w:rsidRPr="005D69B7" w:rsidRDefault="007A5DFF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eastAsia="Times New Roman" w:hAnsi="Times New Roman"/>
          <w:b/>
          <w:noProof/>
          <w:lang w:eastAsia="pl-PL"/>
        </w:rPr>
        <w:pict>
          <v:rect id="_x0000_s1042" style="position:absolute;margin-left:530.3pt;margin-top:5.7pt;width:27.55pt;height:25.7pt;z-index:251673600"/>
        </w:pict>
      </w:r>
      <w:r w:rsidR="001B7165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B7165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96638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B67B8">
        <w:rPr>
          <w:rFonts w:ascii="Times New Roman" w:hAnsi="Times New Roman"/>
          <w:b/>
          <w:bCs/>
          <w:sz w:val="24"/>
          <w:szCs w:val="24"/>
        </w:rPr>
        <w:t xml:space="preserve">Zgodnie z zasadą trójpodziału władz, </w:t>
      </w:r>
      <w:proofErr w:type="spellStart"/>
      <w:r w:rsidR="00F76E4C">
        <w:rPr>
          <w:rFonts w:ascii="Times New Roman" w:hAnsi="Times New Roman"/>
          <w:b/>
          <w:bCs/>
          <w:sz w:val="24"/>
          <w:szCs w:val="24"/>
        </w:rPr>
        <w:t>judykatywę</w:t>
      </w:r>
      <w:proofErr w:type="spellEnd"/>
      <w:r w:rsidR="00F76E4C">
        <w:rPr>
          <w:rFonts w:ascii="Times New Roman" w:hAnsi="Times New Roman"/>
          <w:b/>
          <w:bCs/>
          <w:sz w:val="24"/>
          <w:szCs w:val="24"/>
        </w:rPr>
        <w:t xml:space="preserve"> w RP</w:t>
      </w:r>
      <w:r w:rsidR="005B67B8">
        <w:rPr>
          <w:rFonts w:ascii="Times New Roman" w:hAnsi="Times New Roman"/>
          <w:b/>
          <w:bCs/>
          <w:sz w:val="24"/>
          <w:szCs w:val="24"/>
        </w:rPr>
        <w:t xml:space="preserve"> sprawują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0459A3" w:rsidRPr="005D69B7" w:rsidRDefault="00196638" w:rsidP="00F76E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F76E4C">
        <w:rPr>
          <w:rFonts w:ascii="Times New Roman" w:hAnsi="Times New Roman"/>
          <w:sz w:val="24"/>
          <w:szCs w:val="24"/>
        </w:rPr>
        <w:t>parlament</w:t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  <w:t>b/ rząd</w:t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  <w:t>c/ sądy</w:t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  <w:t>d/ trybunały</w:t>
      </w:r>
    </w:p>
    <w:p w:rsidR="001B7165" w:rsidRPr="0028569F" w:rsidRDefault="007A5DFF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eastAsia="Times New Roman" w:hAnsi="Times New Roman"/>
          <w:b/>
          <w:noProof/>
          <w:lang w:eastAsia="pl-PL"/>
        </w:rPr>
        <w:pict>
          <v:rect id="_x0000_s1043" style="position:absolute;margin-left:530.3pt;margin-top:5.5pt;width:27.55pt;height:25.7pt;z-index:251674624"/>
        </w:pic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76E4C">
        <w:rPr>
          <w:rFonts w:ascii="Times New Roman" w:hAnsi="Times New Roman"/>
          <w:b/>
          <w:bCs/>
          <w:sz w:val="24"/>
          <w:szCs w:val="24"/>
        </w:rPr>
        <w:t>Rada Europy powstała w roku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64598" w:rsidRPr="00E64598" w:rsidRDefault="000459A3" w:rsidP="00F76E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598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76E4C">
        <w:rPr>
          <w:rFonts w:ascii="Times New Roman" w:hAnsi="Times New Roman"/>
          <w:sz w:val="24"/>
          <w:szCs w:val="24"/>
        </w:rPr>
        <w:t>1946</w:t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  <w:t>b/ 1947</w:t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  <w:t>c/ 1948</w:t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</w:r>
      <w:r w:rsidR="00F76E4C">
        <w:rPr>
          <w:rFonts w:ascii="Times New Roman" w:hAnsi="Times New Roman"/>
          <w:sz w:val="24"/>
          <w:szCs w:val="24"/>
        </w:rPr>
        <w:tab/>
        <w:t>d/ 1949</w:t>
      </w:r>
    </w:p>
    <w:p w:rsidR="001B7165" w:rsidRPr="0028569F" w:rsidRDefault="007A5DF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eastAsia="Times New Roman" w:hAnsi="Times New Roman"/>
          <w:b/>
          <w:noProof/>
          <w:lang w:eastAsia="pl-PL"/>
        </w:rPr>
        <w:pict>
          <v:rect id="_x0000_s1044" style="position:absolute;margin-left:530.3pt;margin-top:4.5pt;width:27.55pt;height:25.7pt;z-index:251675648"/>
        </w:pic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459A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4598">
        <w:rPr>
          <w:rFonts w:ascii="Times New Roman" w:eastAsia="Times New Roman" w:hAnsi="Times New Roman"/>
          <w:b/>
          <w:sz w:val="24"/>
          <w:szCs w:val="24"/>
          <w:lang w:eastAsia="pl-PL"/>
        </w:rPr>
        <w:t>Wśród organizacji międzynarodowych wyróżniamy organizacje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80993" w:rsidRDefault="00861A48" w:rsidP="00F76E4C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międzyrządowe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  <w:t>b/ regionalne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E64598">
        <w:rPr>
          <w:rFonts w:ascii="Times New Roman" w:hAnsi="Times New Roman"/>
          <w:sz w:val="24"/>
          <w:szCs w:val="24"/>
        </w:rPr>
        <w:t>rządowe</w:t>
      </w:r>
      <w:r w:rsidR="00E64598">
        <w:rPr>
          <w:rFonts w:ascii="Times New Roman" w:hAnsi="Times New Roman"/>
          <w:sz w:val="24"/>
          <w:szCs w:val="24"/>
        </w:rPr>
        <w:tab/>
      </w:r>
      <w:r w:rsidR="00A80993" w:rsidRPr="0028569F">
        <w:rPr>
          <w:rFonts w:ascii="Times New Roman" w:hAnsi="Times New Roman"/>
          <w:sz w:val="24"/>
          <w:szCs w:val="24"/>
        </w:rPr>
        <w:t xml:space="preserve"> </w:t>
      </w:r>
      <w:r w:rsidR="00E64598">
        <w:rPr>
          <w:rFonts w:ascii="Times New Roman" w:hAnsi="Times New Roman"/>
          <w:sz w:val="24"/>
          <w:szCs w:val="24"/>
        </w:rPr>
        <w:tab/>
      </w:r>
      <w:r w:rsidR="00E64598">
        <w:rPr>
          <w:rFonts w:ascii="Times New Roman" w:hAnsi="Times New Roman"/>
          <w:sz w:val="24"/>
          <w:szCs w:val="24"/>
        </w:rPr>
        <w:tab/>
        <w:t>d/ uniwersalne</w:t>
      </w:r>
    </w:p>
    <w:p w:rsidR="00E64598" w:rsidRPr="00FE3091" w:rsidRDefault="00453474" w:rsidP="00296FA7">
      <w:pPr>
        <w:spacing w:before="120"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="00AE03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</w:t>
      </w:r>
      <w:r w:rsidR="00E64598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/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="00E64598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AE03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zad.</w:t>
      </w:r>
      <w:r w:rsidR="00E645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  <w:r w:rsidR="00E645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-16 z </w:t>
      </w:r>
      <w:proofErr w:type="spellStart"/>
      <w:r w:rsidR="00E645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wos</w:t>
      </w:r>
      <w:proofErr w:type="spellEnd"/>
      <w:r w:rsidR="00AE03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prawoznawstwa, konstytucjonalizmu i prawa międzynarodowego</w:t>
      </w:r>
    </w:p>
    <w:p w:rsidR="00E64598" w:rsidRPr="00317C7C" w:rsidRDefault="00E64598" w:rsidP="00A80993">
      <w:pPr>
        <w:jc w:val="both"/>
        <w:rPr>
          <w:rFonts w:ascii="Times New Roman" w:hAnsi="Times New Roman"/>
          <w:sz w:val="4"/>
          <w:szCs w:val="4"/>
        </w:rPr>
      </w:pPr>
    </w:p>
    <w:p w:rsidR="00C24CBF" w:rsidRPr="0028569F" w:rsidRDefault="007A5DFF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8" style="position:absolute;margin-left:530.3pt;margin-top:5.85pt;width:27.55pt;height:25.7pt;z-index:251676672"/>
        </w:pic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64598">
        <w:rPr>
          <w:rFonts w:ascii="Times New Roman" w:eastAsia="Times New Roman" w:hAnsi="Times New Roman"/>
          <w:b/>
          <w:sz w:val="24"/>
          <w:szCs w:val="24"/>
          <w:lang w:eastAsia="pl-PL"/>
        </w:rPr>
        <w:t>Polska konstytucja 1997 r. najwięcej praw dzieciom gwarantuje w artykule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28569F" w:rsidRDefault="00861A48" w:rsidP="00341B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72</w:t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172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230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F0BB5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 w:rsidRPr="0028569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E64598">
        <w:rPr>
          <w:rFonts w:ascii="Times New Roman" w:eastAsia="Times New Roman" w:hAnsi="Times New Roman"/>
          <w:sz w:val="24"/>
          <w:szCs w:val="24"/>
          <w:lang w:eastAsia="pl-PL"/>
        </w:rPr>
        <w:t>272</w:t>
      </w:r>
      <w:r w:rsidR="00796F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24CBF" w:rsidRPr="0028569F" w:rsidRDefault="007A5DF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8" style="position:absolute;margin-left:530.3pt;margin-top:5.2pt;width:27.55pt;height:25.7pt;z-index:251686912"/>
        </w:pic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DF4821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26F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PDPC </w:t>
      </w:r>
      <w:r w:rsidR="00796F0F">
        <w:rPr>
          <w:rFonts w:ascii="Times New Roman" w:eastAsia="Times New Roman" w:hAnsi="Times New Roman"/>
          <w:b/>
          <w:sz w:val="24"/>
          <w:szCs w:val="24"/>
          <w:lang w:eastAsia="pl-PL"/>
        </w:rPr>
        <w:t>została przyjęta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26F8F" w:rsidRPr="00A26F8F" w:rsidRDefault="00C24CBF" w:rsidP="00A26F8F">
      <w:pPr>
        <w:jc w:val="both"/>
        <w:rPr>
          <w:rFonts w:ascii="Times New Roman" w:hAnsi="Times New Roman"/>
          <w:sz w:val="24"/>
          <w:szCs w:val="24"/>
        </w:rPr>
      </w:pPr>
      <w:r w:rsidRPr="00A26F8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15 </w:t>
      </w:r>
      <w:proofErr w:type="spellStart"/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>grudnia</w:t>
      </w:r>
      <w:proofErr w:type="spellEnd"/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1948 r.</w:t>
      </w:r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b/ </w:t>
      </w:r>
      <w:proofErr w:type="spellStart"/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>przez</w:t>
      </w:r>
      <w:proofErr w:type="spellEnd"/>
      <w:r w:rsidR="00796F0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RB </w:t>
      </w:r>
      <w:r w:rsidR="00796F0F">
        <w:rPr>
          <w:rFonts w:ascii="Times New Roman" w:hAnsi="Times New Roman"/>
          <w:sz w:val="24"/>
          <w:szCs w:val="24"/>
        </w:rPr>
        <w:t>ONZ</w:t>
      </w:r>
      <w:r w:rsidR="00796F0F">
        <w:rPr>
          <w:rFonts w:ascii="Times New Roman" w:hAnsi="Times New Roman"/>
          <w:sz w:val="24"/>
          <w:szCs w:val="24"/>
        </w:rPr>
        <w:tab/>
      </w:r>
      <w:r w:rsidR="00796F0F">
        <w:rPr>
          <w:rFonts w:ascii="Times New Roman" w:hAnsi="Times New Roman"/>
          <w:sz w:val="24"/>
          <w:szCs w:val="24"/>
        </w:rPr>
        <w:tab/>
        <w:t>c/ w Nowym Jorku</w:t>
      </w:r>
      <w:r w:rsidR="00796F0F">
        <w:rPr>
          <w:rFonts w:ascii="Times New Roman" w:hAnsi="Times New Roman"/>
          <w:sz w:val="24"/>
          <w:szCs w:val="24"/>
        </w:rPr>
        <w:tab/>
      </w:r>
      <w:r w:rsidR="00796F0F">
        <w:rPr>
          <w:rFonts w:ascii="Times New Roman" w:hAnsi="Times New Roman"/>
          <w:sz w:val="24"/>
          <w:szCs w:val="24"/>
        </w:rPr>
        <w:tab/>
        <w:t>d/ w Paryżu</w:t>
      </w:r>
    </w:p>
    <w:p w:rsidR="00341BCC" w:rsidRPr="0028569F" w:rsidRDefault="00341BCC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19/ </w:t>
      </w:r>
      <w:r w:rsidR="007D7378">
        <w:rPr>
          <w:rFonts w:ascii="Times New Roman" w:eastAsia="Times New Roman" w:hAnsi="Times New Roman"/>
          <w:b/>
          <w:sz w:val="24"/>
          <w:szCs w:val="24"/>
          <w:lang w:eastAsia="pl-PL"/>
        </w:rPr>
        <w:t>Mianem „konstytucji” ONZ jest zwana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D7378" w:rsidRDefault="007A5DFF" w:rsidP="000F0BB5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0" style="position:absolute;left:0;text-align:left;margin-left:530.3pt;margin-top:2.8pt;width:27.55pt;height:25.7pt;z-index:251678720"/>
        </w:pict>
      </w:r>
      <w:r w:rsidR="00341BCC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>Karta Atlantycka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  <w:t>b/ Konstytucja Narodów Zjednoczonych</w:t>
      </w:r>
    </w:p>
    <w:p w:rsidR="00341BCC" w:rsidRPr="0028569F" w:rsidRDefault="007D7378" w:rsidP="000F0BB5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Konwencja Narodów Zjednoczonych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żadna z powyższych</w:t>
      </w:r>
    </w:p>
    <w:p w:rsidR="00DF4821" w:rsidRPr="0028569F" w:rsidRDefault="007A5DF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1" style="position:absolute;margin-left:530.3pt;margin-top:7pt;width:27.55pt;height:25.7pt;z-index:251679744"/>
        </w:pict>
      </w:r>
      <w:r w:rsidR="00341BC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D7378">
        <w:rPr>
          <w:rFonts w:ascii="Times New Roman" w:eastAsia="Times New Roman" w:hAnsi="Times New Roman"/>
          <w:b/>
          <w:sz w:val="24"/>
          <w:szCs w:val="24"/>
          <w:lang w:eastAsia="pl-PL"/>
        </w:rPr>
        <w:t>KPD, to (rozwiń skrót)</w:t>
      </w:r>
      <w:r w:rsidR="00D37B2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63661" w:rsidRPr="0028569F" w:rsidRDefault="000F0BB5" w:rsidP="00E508A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 xml:space="preserve">Karta Praw Dziecka 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Komitet Praw Dziecka 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Konwencja Praw Dziecka </w:t>
      </w:r>
      <w:r w:rsidR="007D7378">
        <w:rPr>
          <w:rFonts w:ascii="Times New Roman" w:hAnsi="Times New Roman"/>
          <w:spacing w:val="-8"/>
        </w:rPr>
        <w:t>d/ żadne</w:t>
      </w:r>
      <w:r w:rsidR="007D7378" w:rsidRPr="00E508A7">
        <w:rPr>
          <w:rFonts w:ascii="Times New Roman" w:hAnsi="Times New Roman"/>
          <w:spacing w:val="-8"/>
          <w:sz w:val="24"/>
          <w:szCs w:val="24"/>
        </w:rPr>
        <w:t xml:space="preserve"> z p</w:t>
      </w:r>
      <w:r w:rsidR="007D7378">
        <w:rPr>
          <w:rFonts w:ascii="Times New Roman" w:hAnsi="Times New Roman"/>
          <w:spacing w:val="-8"/>
        </w:rPr>
        <w:t>owyższych</w:t>
      </w:r>
    </w:p>
    <w:p w:rsidR="008F700E" w:rsidRPr="0028569F" w:rsidRDefault="008F700E" w:rsidP="008F70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21/ </w:t>
      </w:r>
      <w:proofErr w:type="spellStart"/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>MPPOiP</w:t>
      </w:r>
      <w:proofErr w:type="spellEnd"/>
      <w:r w:rsidR="00E508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7D7378">
        <w:rPr>
          <w:rFonts w:ascii="Times New Roman" w:eastAsia="Times New Roman" w:hAnsi="Times New Roman"/>
          <w:b/>
          <w:sz w:val="24"/>
          <w:szCs w:val="24"/>
          <w:lang w:eastAsia="pl-PL"/>
        </w:rPr>
        <w:t>w porównaniu do PDPC</w:t>
      </w:r>
      <w:r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D7378" w:rsidRDefault="007A5DFF" w:rsidP="007D73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2" style="position:absolute;left:0;text-align:left;margin-left:530.3pt;margin-top:4.5pt;width:27.55pt;height:25.7pt;z-index:251680768"/>
        </w:pict>
      </w:r>
      <w:r w:rsidR="008F700E"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>ma charakter niewiążący w przeciwieństwie do PDPC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  <w:t>b/ tak samo jest Rezolucją ZO ONZ</w:t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737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F700E" w:rsidRDefault="007D7378" w:rsidP="007D7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zawiera mniej praw od PDPC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został przyjęty w tym samym czasie</w:t>
      </w:r>
    </w:p>
    <w:p w:rsidR="008F700E" w:rsidRPr="0028569F" w:rsidRDefault="007A5DFF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3" style="position:absolute;left:0;text-align:left;margin-left:530.3pt;margin-top:6.7pt;width:27.55pt;height:25.7pt;z-index:251681792"/>
        </w:pict>
      </w:r>
      <w:r w:rsidR="008F700E" w:rsidRPr="0028569F">
        <w:rPr>
          <w:rFonts w:ascii="Times New Roman" w:hAnsi="Times New Roman"/>
          <w:b/>
          <w:sz w:val="24"/>
          <w:szCs w:val="24"/>
        </w:rPr>
        <w:t>22/</w:t>
      </w:r>
      <w:r w:rsidR="007D7378">
        <w:rPr>
          <w:rFonts w:ascii="Times New Roman" w:hAnsi="Times New Roman"/>
          <w:b/>
          <w:sz w:val="24"/>
          <w:szCs w:val="24"/>
        </w:rPr>
        <w:t xml:space="preserve"> Polska w 1977 r. ratyfikowała:</w:t>
      </w:r>
      <w:r w:rsidR="008F700E" w:rsidRPr="0028569F">
        <w:rPr>
          <w:rFonts w:ascii="Times New Roman" w:hAnsi="Times New Roman"/>
          <w:b/>
          <w:sz w:val="24"/>
          <w:szCs w:val="24"/>
        </w:rPr>
        <w:t xml:space="preserve"> </w:t>
      </w:r>
    </w:p>
    <w:p w:rsidR="008F700E" w:rsidRPr="00E508A7" w:rsidRDefault="008F700E" w:rsidP="008F700E">
      <w:pPr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AE6180">
        <w:rPr>
          <w:rFonts w:ascii="Times New Roman" w:hAnsi="Times New Roman"/>
          <w:sz w:val="24"/>
          <w:szCs w:val="24"/>
        </w:rPr>
        <w:t>MPPGSiK</w:t>
      </w:r>
      <w:proofErr w:type="spellEnd"/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</w:r>
      <w:r w:rsidR="007D7378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7D7378">
        <w:rPr>
          <w:rFonts w:ascii="Times New Roman" w:hAnsi="Times New Roman"/>
          <w:sz w:val="24"/>
          <w:szCs w:val="24"/>
        </w:rPr>
        <w:t>MPPOiP</w:t>
      </w:r>
      <w:proofErr w:type="spellEnd"/>
      <w:r w:rsidR="007D7378">
        <w:rPr>
          <w:rFonts w:ascii="Times New Roman" w:hAnsi="Times New Roman"/>
          <w:sz w:val="24"/>
          <w:szCs w:val="24"/>
        </w:rPr>
        <w:tab/>
      </w:r>
      <w:r w:rsidR="007D7378">
        <w:rPr>
          <w:rFonts w:ascii="Times New Roman" w:hAnsi="Times New Roman"/>
          <w:sz w:val="24"/>
          <w:szCs w:val="24"/>
        </w:rPr>
        <w:tab/>
      </w:r>
      <w:r w:rsidR="007D7378">
        <w:rPr>
          <w:rFonts w:ascii="Times New Roman" w:hAnsi="Times New Roman"/>
          <w:sz w:val="24"/>
          <w:szCs w:val="24"/>
        </w:rPr>
        <w:tab/>
        <w:t>c/ PDPC</w:t>
      </w:r>
      <w:r w:rsidR="007D7378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 xml:space="preserve">d/ protokół </w:t>
      </w:r>
      <w:proofErr w:type="spellStart"/>
      <w:r w:rsidR="007D7378">
        <w:rPr>
          <w:rFonts w:ascii="Times New Roman" w:hAnsi="Times New Roman"/>
          <w:sz w:val="24"/>
          <w:szCs w:val="24"/>
        </w:rPr>
        <w:t>MPPOiP</w:t>
      </w:r>
      <w:proofErr w:type="spellEnd"/>
    </w:p>
    <w:p w:rsidR="008F700E" w:rsidRPr="0028569F" w:rsidRDefault="007A5DFF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4" style="position:absolute;left:0;text-align:left;margin-left:529.9pt;margin-top:5.8pt;width:27.55pt;height:25.7pt;z-index:251682816"/>
        </w:pict>
      </w:r>
      <w:r w:rsidR="008F700E" w:rsidRPr="0028569F">
        <w:rPr>
          <w:rFonts w:ascii="Times New Roman" w:hAnsi="Times New Roman"/>
          <w:b/>
          <w:sz w:val="24"/>
          <w:szCs w:val="24"/>
        </w:rPr>
        <w:t xml:space="preserve">23/ </w:t>
      </w:r>
      <w:r w:rsidR="00E508A7">
        <w:rPr>
          <w:rFonts w:ascii="Times New Roman" w:hAnsi="Times New Roman"/>
          <w:b/>
          <w:bCs/>
          <w:sz w:val="24"/>
          <w:szCs w:val="24"/>
        </w:rPr>
        <w:t>Prawo do pracy gwarantuje</w:t>
      </w:r>
      <w:r w:rsidR="003105A2">
        <w:rPr>
          <w:rFonts w:ascii="Times New Roman" w:hAnsi="Times New Roman"/>
          <w:b/>
          <w:bCs/>
          <w:sz w:val="24"/>
          <w:szCs w:val="24"/>
        </w:rPr>
        <w:t>/</w:t>
      </w:r>
      <w:r w:rsidR="00E508A7">
        <w:rPr>
          <w:rFonts w:ascii="Times New Roman" w:hAnsi="Times New Roman"/>
          <w:b/>
          <w:bCs/>
          <w:sz w:val="24"/>
          <w:szCs w:val="24"/>
        </w:rPr>
        <w:t>-ą m.in.</w:t>
      </w:r>
      <w:r w:rsidR="008F700E" w:rsidRPr="0028569F">
        <w:rPr>
          <w:rFonts w:ascii="Times New Roman" w:hAnsi="Times New Roman"/>
          <w:b/>
          <w:sz w:val="24"/>
          <w:szCs w:val="24"/>
        </w:rPr>
        <w:t>:</w:t>
      </w:r>
    </w:p>
    <w:p w:rsidR="00E97353" w:rsidRPr="0028569F" w:rsidRDefault="006B274E" w:rsidP="00E508A7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105A2">
        <w:rPr>
          <w:rFonts w:ascii="Times New Roman" w:hAnsi="Times New Roman"/>
          <w:sz w:val="24"/>
          <w:szCs w:val="24"/>
        </w:rPr>
        <w:t>EKS</w:t>
      </w:r>
      <w:r w:rsidR="003105A2">
        <w:rPr>
          <w:rFonts w:ascii="Times New Roman" w:hAnsi="Times New Roman"/>
          <w:sz w:val="24"/>
          <w:szCs w:val="24"/>
        </w:rPr>
        <w:tab/>
      </w:r>
      <w:r w:rsidR="00E508A7">
        <w:rPr>
          <w:rFonts w:ascii="Times New Roman" w:hAnsi="Times New Roman"/>
          <w:sz w:val="24"/>
          <w:szCs w:val="24"/>
        </w:rPr>
        <w:tab/>
        <w:t xml:space="preserve">b/ </w:t>
      </w:r>
      <w:r w:rsidR="00E508A7">
        <w:rPr>
          <w:rFonts w:ascii="Times New Roman" w:hAnsi="Times New Roman"/>
          <w:bCs/>
          <w:sz w:val="24"/>
          <w:szCs w:val="24"/>
        </w:rPr>
        <w:t>PDPC</w:t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  <w:t>c/ MPPGSiK</w:t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</w:r>
      <w:r w:rsidR="00E508A7">
        <w:rPr>
          <w:rFonts w:ascii="Times New Roman" w:hAnsi="Times New Roman"/>
          <w:bCs/>
          <w:sz w:val="24"/>
          <w:szCs w:val="24"/>
        </w:rPr>
        <w:tab/>
        <w:t>d/ MPPOiP</w:t>
      </w:r>
    </w:p>
    <w:p w:rsidR="00CF1890" w:rsidRPr="0028569F" w:rsidRDefault="007A5DFF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5" style="position:absolute;left:0;text-align:left;margin-left:530.3pt;margin-top:4.8pt;width:27.55pt;height:25.7pt;z-index:251683840"/>
        </w:pict>
      </w:r>
      <w:r w:rsidR="006D251A"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4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6D251A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3105A2">
        <w:rPr>
          <w:rFonts w:ascii="Times New Roman" w:hAnsi="Times New Roman"/>
          <w:b/>
          <w:sz w:val="24"/>
          <w:szCs w:val="24"/>
        </w:rPr>
        <w:t>Międzynarodowy Dzień Praw Człowieka jest obchodzony w rocznicę</w:t>
      </w:r>
      <w:r w:rsidR="006D251A" w:rsidRPr="0028569F">
        <w:rPr>
          <w:rFonts w:ascii="Times New Roman" w:hAnsi="Times New Roman"/>
          <w:b/>
          <w:sz w:val="24"/>
          <w:szCs w:val="24"/>
        </w:rPr>
        <w:t>:</w:t>
      </w:r>
    </w:p>
    <w:p w:rsidR="00652289" w:rsidRPr="004E7E05" w:rsidRDefault="00CF1890" w:rsidP="003105A2">
      <w:pPr>
        <w:tabs>
          <w:tab w:val="left" w:pos="2205"/>
        </w:tabs>
        <w:spacing w:after="120" w:line="240" w:lineRule="auto"/>
        <w:jc w:val="both"/>
        <w:rPr>
          <w:b/>
          <w:bCs/>
        </w:rPr>
      </w:pPr>
      <w:r w:rsidRPr="00652289">
        <w:rPr>
          <w:rFonts w:ascii="Times New Roman" w:hAnsi="Times New Roman"/>
          <w:sz w:val="24"/>
          <w:szCs w:val="24"/>
        </w:rPr>
        <w:t xml:space="preserve">a/ </w:t>
      </w:r>
      <w:r w:rsidR="003105A2">
        <w:rPr>
          <w:rFonts w:ascii="Times New Roman" w:hAnsi="Times New Roman"/>
          <w:sz w:val="24"/>
          <w:szCs w:val="24"/>
        </w:rPr>
        <w:t>końca II wojny św.</w:t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  <w:t>b/ powstania ONZ</w:t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  <w:t xml:space="preserve">c/ przyjęcia </w:t>
      </w:r>
      <w:r w:rsidR="003105A2">
        <w:rPr>
          <w:rFonts w:ascii="Times New Roman" w:hAnsi="Times New Roman"/>
          <w:bCs/>
          <w:sz w:val="24"/>
          <w:szCs w:val="24"/>
        </w:rPr>
        <w:t>PDPC</w:t>
      </w:r>
      <w:r w:rsidR="003105A2">
        <w:rPr>
          <w:rFonts w:ascii="Times New Roman" w:hAnsi="Times New Roman"/>
          <w:bCs/>
          <w:sz w:val="24"/>
          <w:szCs w:val="24"/>
        </w:rPr>
        <w:tab/>
      </w:r>
      <w:r w:rsidR="003105A2">
        <w:rPr>
          <w:rFonts w:ascii="Times New Roman" w:hAnsi="Times New Roman"/>
          <w:bCs/>
          <w:sz w:val="24"/>
          <w:szCs w:val="24"/>
        </w:rPr>
        <w:tab/>
      </w:r>
      <w:r w:rsidR="003105A2">
        <w:rPr>
          <w:rFonts w:ascii="Times New Roman" w:hAnsi="Times New Roman"/>
          <w:spacing w:val="-8"/>
        </w:rPr>
        <w:t>d/ żad</w:t>
      </w:r>
      <w:r w:rsidR="003105A2" w:rsidRPr="00E508A7">
        <w:rPr>
          <w:rFonts w:ascii="Times New Roman" w:hAnsi="Times New Roman"/>
          <w:spacing w:val="-8"/>
        </w:rPr>
        <w:t>e</w:t>
      </w:r>
      <w:r w:rsidR="003105A2">
        <w:rPr>
          <w:rFonts w:ascii="Times New Roman" w:hAnsi="Times New Roman"/>
          <w:spacing w:val="-8"/>
        </w:rPr>
        <w:t>n</w:t>
      </w:r>
      <w:r w:rsidR="003105A2" w:rsidRPr="00E508A7">
        <w:rPr>
          <w:rFonts w:ascii="Times New Roman" w:hAnsi="Times New Roman"/>
          <w:spacing w:val="-8"/>
        </w:rPr>
        <w:t xml:space="preserve"> z p</w:t>
      </w:r>
      <w:r w:rsidR="003105A2">
        <w:rPr>
          <w:rFonts w:ascii="Times New Roman" w:hAnsi="Times New Roman"/>
          <w:spacing w:val="-8"/>
        </w:rPr>
        <w:t>owyższych</w:t>
      </w:r>
    </w:p>
    <w:p w:rsidR="00CF1890" w:rsidRPr="0028569F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5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593041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652289">
        <w:rPr>
          <w:rFonts w:ascii="Times New Roman" w:hAnsi="Times New Roman"/>
          <w:b/>
          <w:sz w:val="24"/>
          <w:szCs w:val="24"/>
        </w:rPr>
        <w:t>KPC</w:t>
      </w:r>
      <w:r w:rsidR="00593041" w:rsidRPr="0028569F">
        <w:rPr>
          <w:rFonts w:ascii="Times New Roman" w:hAnsi="Times New Roman"/>
          <w:b/>
          <w:sz w:val="24"/>
          <w:szCs w:val="24"/>
        </w:rPr>
        <w:t>:</w:t>
      </w:r>
    </w:p>
    <w:p w:rsidR="003105A2" w:rsidRDefault="007A5DFF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6" style="position:absolute;left:0;text-align:left;margin-left:530.3pt;margin-top:3.8pt;width:27.55pt;height:25.7pt;z-index:251684864"/>
        </w:pict>
      </w:r>
      <w:r w:rsidR="00CF1890" w:rsidRPr="0028569F">
        <w:rPr>
          <w:rFonts w:ascii="Times New Roman" w:hAnsi="Times New Roman"/>
          <w:sz w:val="24"/>
          <w:szCs w:val="24"/>
        </w:rPr>
        <w:t>a/</w:t>
      </w:r>
      <w:r w:rsidR="003105A2">
        <w:rPr>
          <w:rFonts w:ascii="Times New Roman" w:hAnsi="Times New Roman"/>
          <w:sz w:val="24"/>
          <w:szCs w:val="24"/>
        </w:rPr>
        <w:t xml:space="preserve"> </w:t>
      </w:r>
      <w:r w:rsidR="00652289">
        <w:rPr>
          <w:rFonts w:ascii="Times New Roman" w:hAnsi="Times New Roman"/>
          <w:sz w:val="24"/>
          <w:szCs w:val="24"/>
        </w:rPr>
        <w:t xml:space="preserve">kadencja jego członków trwa 5 lat </w:t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  <w:t>b/ ma siedzibę w Kopenh</w:t>
      </w:r>
      <w:r w:rsidR="00652289">
        <w:rPr>
          <w:rFonts w:ascii="Times New Roman" w:hAnsi="Times New Roman"/>
          <w:sz w:val="24"/>
          <w:szCs w:val="24"/>
        </w:rPr>
        <w:t>adze</w:t>
      </w:r>
      <w:r w:rsidR="00652289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</w:p>
    <w:p w:rsidR="00D37B2E" w:rsidRPr="0028569F" w:rsidRDefault="003105A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powołany na mocy art. 28 </w:t>
      </w:r>
      <w:proofErr w:type="spellStart"/>
      <w:r>
        <w:rPr>
          <w:rFonts w:ascii="Times New Roman" w:hAnsi="Times New Roman"/>
          <w:sz w:val="24"/>
          <w:szCs w:val="24"/>
        </w:rPr>
        <w:t>MPPOiP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52289">
        <w:rPr>
          <w:rFonts w:ascii="Times New Roman" w:hAnsi="Times New Roman"/>
          <w:sz w:val="24"/>
          <w:szCs w:val="24"/>
        </w:rPr>
        <w:tab/>
        <w:t xml:space="preserve">d/ składa się z </w:t>
      </w:r>
      <w:r>
        <w:rPr>
          <w:rFonts w:ascii="Times New Roman" w:hAnsi="Times New Roman"/>
          <w:sz w:val="24"/>
          <w:szCs w:val="24"/>
        </w:rPr>
        <w:t>9</w:t>
      </w:r>
      <w:r w:rsidR="00652289">
        <w:rPr>
          <w:rFonts w:ascii="Times New Roman" w:hAnsi="Times New Roman"/>
          <w:sz w:val="24"/>
          <w:szCs w:val="24"/>
        </w:rPr>
        <w:t xml:space="preserve"> członków</w:t>
      </w:r>
      <w:r w:rsidR="00652289">
        <w:rPr>
          <w:rFonts w:ascii="Times New Roman" w:hAnsi="Times New Roman"/>
          <w:sz w:val="24"/>
          <w:szCs w:val="24"/>
        </w:rPr>
        <w:tab/>
      </w:r>
    </w:p>
    <w:p w:rsidR="00CF1890" w:rsidRPr="0028569F" w:rsidRDefault="007A5DFF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7" style="position:absolute;left:0;text-align:left;margin-left:530.3pt;margin-top:4.6pt;width:27.55pt;height:25.7pt;z-index:251685888"/>
        </w:pict>
      </w:r>
      <w:r w:rsidR="008D25F2" w:rsidRPr="0028569F">
        <w:rPr>
          <w:rFonts w:ascii="Times New Roman" w:hAnsi="Times New Roman"/>
          <w:b/>
          <w:sz w:val="24"/>
          <w:szCs w:val="24"/>
        </w:rPr>
        <w:t>26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652289">
        <w:rPr>
          <w:rFonts w:ascii="Times New Roman" w:hAnsi="Times New Roman"/>
          <w:b/>
          <w:bCs/>
          <w:sz w:val="24"/>
          <w:szCs w:val="24"/>
        </w:rPr>
        <w:t>Do komitetów traktatowych w uniwersalnym systemie ochrony praw człowieka należy</w:t>
      </w:r>
      <w:r w:rsidR="003105A2">
        <w:rPr>
          <w:rFonts w:ascii="Times New Roman" w:hAnsi="Times New Roman"/>
          <w:b/>
          <w:bCs/>
          <w:sz w:val="24"/>
          <w:szCs w:val="24"/>
        </w:rPr>
        <w:t>/</w:t>
      </w:r>
      <w:r w:rsidR="00652289">
        <w:rPr>
          <w:rFonts w:ascii="Times New Roman" w:hAnsi="Times New Roman"/>
          <w:b/>
          <w:bCs/>
          <w:sz w:val="24"/>
          <w:szCs w:val="24"/>
        </w:rPr>
        <w:t>-ą</w:t>
      </w:r>
      <w:r w:rsidR="00DA6AC5" w:rsidRPr="0028569F">
        <w:rPr>
          <w:rFonts w:ascii="Times New Roman" w:hAnsi="Times New Roman"/>
          <w:b/>
          <w:sz w:val="24"/>
          <w:szCs w:val="24"/>
        </w:rPr>
        <w:t>:</w:t>
      </w:r>
    </w:p>
    <w:p w:rsidR="00652289" w:rsidRPr="00652289" w:rsidRDefault="00DF4821" w:rsidP="00310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2289">
        <w:rPr>
          <w:rFonts w:ascii="Times New Roman" w:hAnsi="Times New Roman"/>
          <w:sz w:val="24"/>
          <w:szCs w:val="24"/>
        </w:rPr>
        <w:t xml:space="preserve">a/ </w:t>
      </w:r>
      <w:r w:rsidR="003105A2">
        <w:rPr>
          <w:rFonts w:ascii="Times New Roman" w:hAnsi="Times New Roman"/>
          <w:sz w:val="24"/>
          <w:szCs w:val="24"/>
        </w:rPr>
        <w:t>KPC</w:t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  <w:t>b/ KPD</w:t>
      </w:r>
      <w:r w:rsidR="00652289">
        <w:rPr>
          <w:rFonts w:ascii="Times New Roman" w:hAnsi="Times New Roman"/>
          <w:sz w:val="24"/>
          <w:szCs w:val="24"/>
        </w:rPr>
        <w:tab/>
      </w:r>
      <w:r w:rsidR="00652289">
        <w:rPr>
          <w:rFonts w:ascii="Times New Roman" w:hAnsi="Times New Roman"/>
          <w:sz w:val="24"/>
          <w:szCs w:val="24"/>
        </w:rPr>
        <w:tab/>
      </w:r>
      <w:r w:rsidR="00652289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>c/ KPDPC</w:t>
      </w:r>
      <w:r w:rsidR="00652289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3105A2">
        <w:rPr>
          <w:rFonts w:ascii="Times New Roman" w:hAnsi="Times New Roman"/>
          <w:sz w:val="24"/>
          <w:szCs w:val="24"/>
        </w:rPr>
        <w:tab/>
      </w:r>
      <w:r w:rsidR="00652289">
        <w:rPr>
          <w:rFonts w:ascii="Times New Roman" w:hAnsi="Times New Roman"/>
          <w:sz w:val="24"/>
          <w:szCs w:val="24"/>
        </w:rPr>
        <w:t xml:space="preserve">d/ </w:t>
      </w:r>
      <w:proofErr w:type="spellStart"/>
      <w:r w:rsidR="003105A2">
        <w:rPr>
          <w:rFonts w:ascii="Times New Roman" w:hAnsi="Times New Roman"/>
          <w:sz w:val="24"/>
          <w:szCs w:val="24"/>
        </w:rPr>
        <w:t>KPGSiK</w:t>
      </w:r>
      <w:proofErr w:type="spellEnd"/>
    </w:p>
    <w:p w:rsidR="008349D3" w:rsidRPr="00652289" w:rsidRDefault="008349D3" w:rsidP="00AE618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652289">
        <w:rPr>
          <w:rFonts w:ascii="Times New Roman" w:hAnsi="Times New Roman"/>
          <w:b/>
          <w:sz w:val="24"/>
          <w:szCs w:val="24"/>
        </w:rPr>
        <w:t xml:space="preserve">27/ </w:t>
      </w:r>
      <w:r w:rsidR="00AE6180">
        <w:rPr>
          <w:rFonts w:ascii="Times New Roman" w:hAnsi="Times New Roman"/>
          <w:b/>
          <w:sz w:val="24"/>
          <w:szCs w:val="24"/>
        </w:rPr>
        <w:t xml:space="preserve">Do zadań </w:t>
      </w:r>
      <w:r w:rsidR="00652289" w:rsidRPr="00652289">
        <w:rPr>
          <w:rFonts w:ascii="Times New Roman" w:hAnsi="Times New Roman"/>
          <w:b/>
          <w:sz w:val="24"/>
          <w:szCs w:val="24"/>
        </w:rPr>
        <w:t>Wysoki</w:t>
      </w:r>
      <w:r w:rsidR="00AE6180">
        <w:rPr>
          <w:rFonts w:ascii="Times New Roman" w:hAnsi="Times New Roman"/>
          <w:b/>
          <w:sz w:val="24"/>
          <w:szCs w:val="24"/>
        </w:rPr>
        <w:t>ego</w:t>
      </w:r>
      <w:r w:rsidR="00652289" w:rsidRPr="00652289">
        <w:rPr>
          <w:rFonts w:ascii="Times New Roman" w:hAnsi="Times New Roman"/>
          <w:b/>
          <w:sz w:val="24"/>
          <w:szCs w:val="24"/>
        </w:rPr>
        <w:t xml:space="preserve"> Komisarz</w:t>
      </w:r>
      <w:r w:rsidR="00AE6180">
        <w:rPr>
          <w:rFonts w:ascii="Times New Roman" w:hAnsi="Times New Roman"/>
          <w:b/>
          <w:sz w:val="24"/>
          <w:szCs w:val="24"/>
        </w:rPr>
        <w:t>a NZ</w:t>
      </w:r>
      <w:r w:rsidR="00652289" w:rsidRPr="00652289">
        <w:rPr>
          <w:rFonts w:ascii="Times New Roman" w:hAnsi="Times New Roman"/>
          <w:b/>
          <w:sz w:val="24"/>
          <w:szCs w:val="24"/>
        </w:rPr>
        <w:t xml:space="preserve"> ds. Praw Człowieka </w:t>
      </w:r>
      <w:r w:rsidR="00AE6180">
        <w:rPr>
          <w:rFonts w:ascii="Times New Roman" w:hAnsi="Times New Roman"/>
          <w:b/>
          <w:sz w:val="24"/>
          <w:szCs w:val="24"/>
        </w:rPr>
        <w:t>należy/-ą</w:t>
      </w:r>
      <w:r w:rsidRPr="00652289">
        <w:rPr>
          <w:rFonts w:ascii="Times New Roman" w:hAnsi="Times New Roman"/>
          <w:b/>
          <w:sz w:val="24"/>
          <w:szCs w:val="24"/>
        </w:rPr>
        <w:t>:</w:t>
      </w:r>
    </w:p>
    <w:p w:rsidR="00AE6180" w:rsidRPr="00AE6180" w:rsidRDefault="00652289" w:rsidP="00AE618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E6180">
        <w:rPr>
          <w:rFonts w:ascii="Times New Roman" w:hAnsi="Times New Roman"/>
          <w:sz w:val="24"/>
          <w:szCs w:val="24"/>
        </w:rPr>
        <w:t xml:space="preserve">a/ </w:t>
      </w:r>
      <w:r w:rsidR="00AE6180" w:rsidRPr="00AE6180">
        <w:rPr>
          <w:rFonts w:ascii="Times New Roman" w:hAnsi="Times New Roman"/>
          <w:sz w:val="24"/>
          <w:szCs w:val="24"/>
        </w:rPr>
        <w:t>promowanie i zapewnienie stosowania praw człowieka w świecie</w:t>
      </w:r>
    </w:p>
    <w:p w:rsidR="00AE6180" w:rsidRPr="00AE6180" w:rsidRDefault="007A5DFF" w:rsidP="00AE618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9" style="position:absolute;left:0;text-align:left;margin-left:530.3pt;margin-top:17.05pt;width:27.55pt;height:25.7pt;z-index:251687936"/>
        </w:pict>
      </w:r>
      <w:r w:rsidR="00AE6180" w:rsidRPr="00AE6180">
        <w:rPr>
          <w:rFonts w:ascii="Times New Roman" w:hAnsi="Times New Roman"/>
          <w:sz w:val="24"/>
          <w:szCs w:val="24"/>
        </w:rPr>
        <w:t>b/ promocja i koordynacja współpracy międzynarodowej, pomoc przy opracowywaniu nowych instrumentów ochrony praw człowieka</w:t>
      </w:r>
    </w:p>
    <w:p w:rsidR="00652289" w:rsidRDefault="00AE6180" w:rsidP="00AE6180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AE6180">
        <w:rPr>
          <w:rFonts w:ascii="Times New Roman" w:hAnsi="Times New Roman"/>
          <w:sz w:val="24"/>
          <w:szCs w:val="24"/>
        </w:rPr>
        <w:t>c/ śledzenie naruszeń praw człowieka na świecie oraz reagowanie na te naruszenia</w:t>
      </w:r>
    </w:p>
    <w:p w:rsidR="00AE6180" w:rsidRPr="00AE6180" w:rsidRDefault="00AE6180" w:rsidP="00AE6180">
      <w:pPr>
        <w:spacing w:after="0" w:line="34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żadne z powyższych</w:t>
      </w:r>
    </w:p>
    <w:p w:rsidR="00317C7C" w:rsidRPr="0028569F" w:rsidRDefault="007A5DFF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0" style="position:absolute;left:0;text-align:left;margin-left:530.3pt;margin-top:4.25pt;width:27.55pt;height:25.7pt;z-index:251688960"/>
        </w:pict>
      </w:r>
      <w:r w:rsidR="00317C7C">
        <w:rPr>
          <w:rFonts w:ascii="Times New Roman" w:hAnsi="Times New Roman"/>
          <w:b/>
          <w:sz w:val="24"/>
          <w:szCs w:val="24"/>
        </w:rPr>
        <w:t>28</w:t>
      </w:r>
      <w:r w:rsidR="00317C7C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AE6180">
        <w:rPr>
          <w:rFonts w:ascii="Times New Roman" w:hAnsi="Times New Roman"/>
          <w:b/>
          <w:sz w:val="24"/>
          <w:szCs w:val="24"/>
        </w:rPr>
        <w:t>UNHCR, to Wysoki Komisarz NZ ds.</w:t>
      </w:r>
      <w:r w:rsidR="00317C7C"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AE6180">
        <w:rPr>
          <w:rFonts w:ascii="Times New Roman" w:hAnsi="Times New Roman"/>
          <w:sz w:val="24"/>
          <w:szCs w:val="24"/>
        </w:rPr>
        <w:t>Pomocy Dzieciom</w:t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  <w:t>b/ Praw Człowieka</w:t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  <w:t>c/ Praw Dziecka</w:t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  <w:t>d/ Uchodźców</w:t>
      </w:r>
      <w:r w:rsidR="00AE6180">
        <w:rPr>
          <w:rFonts w:ascii="Times New Roman" w:hAnsi="Times New Roman"/>
          <w:sz w:val="24"/>
          <w:szCs w:val="24"/>
        </w:rPr>
        <w:tab/>
      </w:r>
    </w:p>
    <w:p w:rsidR="008454BF" w:rsidRPr="0028569F" w:rsidRDefault="007A5DFF" w:rsidP="008454B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1" style="position:absolute;left:0;text-align:left;margin-left:530.3pt;margin-top:6.2pt;width:27.55pt;height:25.7pt;z-index:251689984"/>
        </w:pict>
      </w:r>
      <w:r w:rsidR="008454BF" w:rsidRPr="0028569F">
        <w:rPr>
          <w:rFonts w:ascii="Times New Roman" w:hAnsi="Times New Roman"/>
          <w:b/>
          <w:sz w:val="24"/>
          <w:szCs w:val="24"/>
        </w:rPr>
        <w:t>2</w:t>
      </w:r>
      <w:r w:rsidR="008454BF">
        <w:rPr>
          <w:rFonts w:ascii="Times New Roman" w:hAnsi="Times New Roman"/>
          <w:b/>
          <w:sz w:val="24"/>
          <w:szCs w:val="24"/>
        </w:rPr>
        <w:t>9</w:t>
      </w:r>
      <w:r w:rsidR="008454BF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134272">
        <w:rPr>
          <w:rFonts w:ascii="Times New Roman" w:hAnsi="Times New Roman"/>
          <w:b/>
          <w:bCs/>
          <w:sz w:val="24"/>
          <w:szCs w:val="24"/>
        </w:rPr>
        <w:t>Rada Praw Człowieka ONZ, to organ</w:t>
      </w:r>
      <w:r w:rsidR="008454BF" w:rsidRPr="0028569F">
        <w:rPr>
          <w:rFonts w:ascii="Times New Roman" w:hAnsi="Times New Roman"/>
          <w:b/>
          <w:sz w:val="24"/>
          <w:szCs w:val="24"/>
        </w:rPr>
        <w:t>:</w:t>
      </w:r>
    </w:p>
    <w:p w:rsidR="00331626" w:rsidRDefault="008454BF" w:rsidP="00134272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134272">
        <w:rPr>
          <w:rFonts w:ascii="Times New Roman" w:hAnsi="Times New Roman"/>
          <w:sz w:val="24"/>
          <w:szCs w:val="24"/>
        </w:rPr>
        <w:t>mający siedzibę w Hadze</w:t>
      </w:r>
      <w:r w:rsidR="00134272">
        <w:rPr>
          <w:rFonts w:ascii="Times New Roman" w:hAnsi="Times New Roman"/>
          <w:sz w:val="24"/>
          <w:szCs w:val="24"/>
        </w:rPr>
        <w:tab/>
        <w:t>b/ główny</w:t>
      </w:r>
      <w:r w:rsidR="00134272">
        <w:rPr>
          <w:rFonts w:ascii="Times New Roman" w:hAnsi="Times New Roman"/>
          <w:sz w:val="24"/>
          <w:szCs w:val="24"/>
        </w:rPr>
        <w:tab/>
      </w:r>
      <w:r w:rsidR="00134272">
        <w:rPr>
          <w:rFonts w:ascii="Times New Roman" w:hAnsi="Times New Roman"/>
          <w:sz w:val="24"/>
          <w:szCs w:val="24"/>
        </w:rPr>
        <w:tab/>
      </w:r>
      <w:r w:rsidR="00134272">
        <w:rPr>
          <w:rFonts w:ascii="Times New Roman" w:hAnsi="Times New Roman"/>
          <w:sz w:val="24"/>
          <w:szCs w:val="24"/>
        </w:rPr>
        <w:tab/>
        <w:t>c/ pomocniczy ZO ONZ</w:t>
      </w:r>
      <w:r w:rsidR="00134272">
        <w:rPr>
          <w:rFonts w:ascii="Times New Roman" w:hAnsi="Times New Roman"/>
          <w:sz w:val="24"/>
          <w:szCs w:val="24"/>
        </w:rPr>
        <w:tab/>
        <w:t>d/ wyspecjalizowany</w:t>
      </w:r>
    </w:p>
    <w:p w:rsidR="00134272" w:rsidRPr="00FE3091" w:rsidRDefault="00134272" w:rsidP="00134272">
      <w:pPr>
        <w:spacing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17-29 z praw człowieka</w:t>
      </w:r>
    </w:p>
    <w:p w:rsidR="00134272" w:rsidRDefault="00134272" w:rsidP="0033162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317C7C" w:rsidRPr="0028569F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28569F">
        <w:rPr>
          <w:rFonts w:ascii="Times New Roman" w:hAnsi="Times New Roman"/>
          <w:b/>
          <w:sz w:val="24"/>
          <w:szCs w:val="24"/>
        </w:rPr>
        <w:t xml:space="preserve">/ Porównując KPC z </w:t>
      </w:r>
      <w:proofErr w:type="spellStart"/>
      <w:r w:rsidRPr="0028569F">
        <w:rPr>
          <w:rFonts w:ascii="Times New Roman" w:hAnsi="Times New Roman"/>
          <w:b/>
          <w:sz w:val="24"/>
          <w:szCs w:val="24"/>
        </w:rPr>
        <w:t>KPGSiK</w:t>
      </w:r>
      <w:proofErr w:type="spellEnd"/>
      <w:r w:rsidRPr="0028569F">
        <w:rPr>
          <w:rFonts w:ascii="Times New Roman" w:hAnsi="Times New Roman"/>
          <w:b/>
          <w:sz w:val="24"/>
          <w:szCs w:val="24"/>
        </w:rPr>
        <w:t>:</w:t>
      </w:r>
    </w:p>
    <w:p w:rsidR="00AE6180" w:rsidRDefault="007A5DFF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9" style="position:absolute;left:0;text-align:left;margin-left:529.9pt;margin-top:4.85pt;width:27.55pt;height:25.7pt;z-index:251698176"/>
        </w:pict>
      </w:r>
      <w:r w:rsidR="00317C7C" w:rsidRPr="0028569F">
        <w:rPr>
          <w:rFonts w:ascii="Times New Roman" w:hAnsi="Times New Roman"/>
          <w:sz w:val="24"/>
          <w:szCs w:val="24"/>
        </w:rPr>
        <w:t xml:space="preserve">a/ </w:t>
      </w:r>
      <w:r w:rsidR="00AE6180">
        <w:rPr>
          <w:rFonts w:ascii="Times New Roman" w:hAnsi="Times New Roman"/>
          <w:sz w:val="24"/>
          <w:szCs w:val="24"/>
        </w:rPr>
        <w:t xml:space="preserve">KPC wzorowany jest na </w:t>
      </w:r>
      <w:proofErr w:type="spellStart"/>
      <w:r w:rsidR="00AE6180">
        <w:rPr>
          <w:rFonts w:ascii="Times New Roman" w:hAnsi="Times New Roman"/>
          <w:sz w:val="24"/>
          <w:szCs w:val="24"/>
        </w:rPr>
        <w:t>KPGSiK</w:t>
      </w:r>
      <w:proofErr w:type="spellEnd"/>
      <w:r w:rsidR="00AE6180" w:rsidRPr="0028569F">
        <w:rPr>
          <w:rFonts w:ascii="Times New Roman" w:hAnsi="Times New Roman"/>
          <w:sz w:val="24"/>
          <w:szCs w:val="24"/>
        </w:rPr>
        <w:t xml:space="preserve"> </w:t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</w:r>
      <w:r w:rsidR="00AE6180">
        <w:rPr>
          <w:rFonts w:ascii="Times New Roman" w:hAnsi="Times New Roman"/>
          <w:sz w:val="24"/>
          <w:szCs w:val="24"/>
        </w:rPr>
        <w:tab/>
        <w:t xml:space="preserve">b/ </w:t>
      </w:r>
      <w:r w:rsidR="00317C7C" w:rsidRPr="0028569F">
        <w:rPr>
          <w:rFonts w:ascii="Times New Roman" w:hAnsi="Times New Roman"/>
          <w:sz w:val="24"/>
          <w:szCs w:val="24"/>
        </w:rPr>
        <w:t xml:space="preserve">mają siedziby w </w:t>
      </w:r>
      <w:r w:rsidR="00AE6180">
        <w:rPr>
          <w:rFonts w:ascii="Times New Roman" w:hAnsi="Times New Roman"/>
          <w:sz w:val="24"/>
          <w:szCs w:val="24"/>
        </w:rPr>
        <w:t>tych samych</w:t>
      </w:r>
      <w:r w:rsidR="00317C7C" w:rsidRPr="0028569F">
        <w:rPr>
          <w:rFonts w:ascii="Times New Roman" w:hAnsi="Times New Roman"/>
          <w:sz w:val="24"/>
          <w:szCs w:val="24"/>
        </w:rPr>
        <w:t xml:space="preserve"> miastach</w:t>
      </w:r>
      <w:r w:rsidR="00317C7C" w:rsidRPr="0028569F">
        <w:rPr>
          <w:rFonts w:ascii="Times New Roman" w:hAnsi="Times New Roman"/>
          <w:sz w:val="24"/>
          <w:szCs w:val="24"/>
        </w:rPr>
        <w:tab/>
      </w:r>
    </w:p>
    <w:p w:rsidR="00317C7C" w:rsidRDefault="00AE6180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oba powstały w odstępie 5</w:t>
      </w:r>
      <w:r w:rsidR="00317C7C" w:rsidRPr="0028569F">
        <w:rPr>
          <w:rFonts w:ascii="Times New Roman" w:hAnsi="Times New Roman"/>
          <w:sz w:val="24"/>
          <w:szCs w:val="24"/>
        </w:rPr>
        <w:t xml:space="preserve"> lat od siebie</w:t>
      </w:r>
      <w:r>
        <w:rPr>
          <w:rFonts w:ascii="Times New Roman" w:hAnsi="Times New Roman"/>
          <w:sz w:val="24"/>
          <w:szCs w:val="24"/>
        </w:rPr>
        <w:tab/>
      </w:r>
      <w:r w:rsidR="00317C7C" w:rsidRPr="0028569F">
        <w:rPr>
          <w:rFonts w:ascii="Times New Roman" w:hAnsi="Times New Roman"/>
          <w:sz w:val="24"/>
          <w:szCs w:val="24"/>
        </w:rPr>
        <w:tab/>
      </w:r>
      <w:r w:rsidR="00317C7C" w:rsidRPr="0028569F">
        <w:rPr>
          <w:rFonts w:ascii="Times New Roman" w:hAnsi="Times New Roman"/>
          <w:sz w:val="24"/>
          <w:szCs w:val="24"/>
        </w:rPr>
        <w:tab/>
      </w:r>
      <w:r w:rsidR="00317C7C" w:rsidRPr="0028569F">
        <w:rPr>
          <w:rFonts w:ascii="Times New Roman" w:hAnsi="Times New Roman"/>
          <w:spacing w:val="-4"/>
          <w:sz w:val="24"/>
          <w:szCs w:val="24"/>
        </w:rPr>
        <w:t xml:space="preserve">d/ </w:t>
      </w:r>
      <w:r>
        <w:rPr>
          <w:rFonts w:ascii="Times New Roman" w:hAnsi="Times New Roman"/>
          <w:spacing w:val="-4"/>
          <w:sz w:val="24"/>
          <w:szCs w:val="24"/>
        </w:rPr>
        <w:t>obu kadencja trwa 5 lat</w:t>
      </w:r>
      <w:r w:rsidR="00317C7C">
        <w:rPr>
          <w:rFonts w:ascii="Times New Roman" w:hAnsi="Times New Roman"/>
          <w:b/>
          <w:sz w:val="24"/>
          <w:szCs w:val="24"/>
        </w:rPr>
        <w:t xml:space="preserve"> </w:t>
      </w:r>
    </w:p>
    <w:p w:rsidR="00E66521" w:rsidRPr="0028569F" w:rsidRDefault="007A5DFF" w:rsidP="0033162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0" style="position:absolute;left:0;text-align:left;margin-left:529.9pt;margin-top:4.4pt;width:27.55pt;height:25.7pt;z-index:251699200"/>
        </w:pict>
      </w:r>
      <w:r w:rsidR="006B74AB" w:rsidRPr="0028569F">
        <w:rPr>
          <w:rFonts w:ascii="Times New Roman" w:hAnsi="Times New Roman"/>
          <w:b/>
          <w:sz w:val="24"/>
          <w:szCs w:val="24"/>
        </w:rPr>
        <w:t xml:space="preserve">31/ </w:t>
      </w:r>
      <w:r w:rsidR="00B23FD8">
        <w:rPr>
          <w:rFonts w:ascii="Times New Roman" w:hAnsi="Times New Roman"/>
          <w:b/>
          <w:sz w:val="24"/>
          <w:szCs w:val="24"/>
        </w:rPr>
        <w:t>Ksenofobia charakteryzuje się przed (wobec) obcymi (cudzoziemcami)</w:t>
      </w:r>
      <w:r w:rsidR="006B74AB" w:rsidRPr="0028569F">
        <w:rPr>
          <w:rFonts w:ascii="Times New Roman" w:hAnsi="Times New Roman"/>
          <w:b/>
          <w:sz w:val="24"/>
          <w:szCs w:val="24"/>
        </w:rPr>
        <w:t>:</w:t>
      </w:r>
    </w:p>
    <w:p w:rsidR="006B74AB" w:rsidRPr="0028569F" w:rsidRDefault="006B74AB" w:rsidP="008349D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B23FD8">
        <w:rPr>
          <w:rFonts w:ascii="Times New Roman" w:hAnsi="Times New Roman"/>
          <w:sz w:val="24"/>
          <w:szCs w:val="24"/>
        </w:rPr>
        <w:t>niechęcią</w:t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  <w:t>b/ strachem</w:t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  <w:t>c/ tolerancją</w:t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  <w:t>d/ wrogością</w:t>
      </w:r>
      <w:r w:rsidR="00B23FD8">
        <w:rPr>
          <w:rFonts w:ascii="Times New Roman" w:hAnsi="Times New Roman"/>
          <w:sz w:val="24"/>
          <w:szCs w:val="24"/>
        </w:rPr>
        <w:tab/>
      </w:r>
    </w:p>
    <w:p w:rsidR="006B74AB" w:rsidRPr="0028569F" w:rsidRDefault="007A5DFF" w:rsidP="004F4D8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1" style="position:absolute;left:0;text-align:left;margin-left:529.9pt;margin-top:5pt;width:27.55pt;height:25.7pt;z-index:251700224"/>
        </w:pict>
      </w:r>
      <w:r w:rsidR="008D25F2" w:rsidRPr="0028569F">
        <w:rPr>
          <w:rFonts w:ascii="Times New Roman" w:hAnsi="Times New Roman"/>
          <w:b/>
          <w:sz w:val="24"/>
          <w:szCs w:val="24"/>
        </w:rPr>
        <w:t>32</w:t>
      </w:r>
      <w:r w:rsidR="00A02BFE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B23FD8">
        <w:rPr>
          <w:rFonts w:ascii="Times New Roman" w:hAnsi="Times New Roman"/>
          <w:b/>
          <w:sz w:val="24"/>
          <w:szCs w:val="24"/>
        </w:rPr>
        <w:t>Do organizacji międzynarodowych zajmujących się kwestią ochrony praw człowieka należy/-ą</w:t>
      </w:r>
      <w:r w:rsidR="006B74AB" w:rsidRPr="0028569F">
        <w:rPr>
          <w:rFonts w:ascii="Times New Roman" w:hAnsi="Times New Roman"/>
          <w:b/>
          <w:sz w:val="24"/>
          <w:szCs w:val="24"/>
        </w:rPr>
        <w:t xml:space="preserve">: </w:t>
      </w:r>
    </w:p>
    <w:p w:rsidR="00B451A6" w:rsidRDefault="006B74AB" w:rsidP="003316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B23FD8">
        <w:rPr>
          <w:rFonts w:ascii="Times New Roman" w:hAnsi="Times New Roman"/>
          <w:sz w:val="24"/>
          <w:szCs w:val="24"/>
        </w:rPr>
        <w:t>AI</w:t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  <w:t>b/ IHF</w:t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  <w:t>c/ HRW</w:t>
      </w:r>
      <w:r w:rsidR="00B451A6" w:rsidRPr="0028569F">
        <w:rPr>
          <w:rFonts w:ascii="Times New Roman" w:hAnsi="Times New Roman"/>
          <w:sz w:val="24"/>
          <w:szCs w:val="24"/>
        </w:rPr>
        <w:t xml:space="preserve"> </w:t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</w:r>
      <w:r w:rsidR="00B23FD8">
        <w:rPr>
          <w:rFonts w:ascii="Times New Roman" w:hAnsi="Times New Roman"/>
          <w:sz w:val="24"/>
          <w:szCs w:val="24"/>
        </w:rPr>
        <w:tab/>
        <w:t>d/ UNESCO</w:t>
      </w:r>
    </w:p>
    <w:p w:rsidR="00A02BFE" w:rsidRPr="0028569F" w:rsidRDefault="007A5DFF" w:rsidP="00B451A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4" style="position:absolute;left:0;text-align:left;margin-left:530.3pt;margin-top:4.2pt;width:27.55pt;height:25.7pt;z-index:251693056"/>
        </w:pict>
      </w:r>
      <w:r w:rsidR="008D25F2" w:rsidRPr="0028569F">
        <w:rPr>
          <w:rFonts w:ascii="Times New Roman" w:hAnsi="Times New Roman"/>
          <w:b/>
          <w:sz w:val="24"/>
          <w:szCs w:val="24"/>
        </w:rPr>
        <w:t>33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31626">
        <w:rPr>
          <w:rFonts w:ascii="Times New Roman" w:hAnsi="Times New Roman"/>
          <w:b/>
          <w:sz w:val="24"/>
          <w:szCs w:val="24"/>
        </w:rPr>
        <w:t>Prawo do azylu to prawo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AB2C39" w:rsidRPr="0028569F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31626">
        <w:rPr>
          <w:rFonts w:ascii="Times New Roman" w:hAnsi="Times New Roman"/>
          <w:sz w:val="24"/>
          <w:szCs w:val="24"/>
        </w:rPr>
        <w:t>III generacji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b/ negatywne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c/ nienaruszalne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>d/ pozytywne</w:t>
      </w:r>
    </w:p>
    <w:p w:rsidR="00AB2C39" w:rsidRPr="0028569F" w:rsidRDefault="007A5DF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5" style="position:absolute;left:0;text-align:left;margin-left:530.3pt;margin-top:4.6pt;width:27.55pt;height:25.7pt;z-index:251694080"/>
        </w:pict>
      </w:r>
      <w:r w:rsidR="008D25F2" w:rsidRPr="0028569F">
        <w:rPr>
          <w:rFonts w:ascii="Times New Roman" w:hAnsi="Times New Roman"/>
          <w:b/>
          <w:sz w:val="24"/>
          <w:szCs w:val="24"/>
        </w:rPr>
        <w:t>34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BF12B5">
        <w:rPr>
          <w:rFonts w:ascii="Times New Roman" w:hAnsi="Times New Roman"/>
          <w:b/>
          <w:sz w:val="24"/>
          <w:szCs w:val="24"/>
        </w:rPr>
        <w:t>Do praw I generacji należą prawa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384B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BF12B5">
        <w:rPr>
          <w:rFonts w:ascii="Times New Roman" w:hAnsi="Times New Roman"/>
          <w:sz w:val="24"/>
          <w:szCs w:val="24"/>
          <w:lang w:val="en-US"/>
        </w:rPr>
        <w:t>obywatelskie</w:t>
      </w:r>
      <w:proofErr w:type="spellEnd"/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BF12B5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BF12B5">
        <w:rPr>
          <w:rFonts w:ascii="Times New Roman" w:hAnsi="Times New Roman"/>
          <w:sz w:val="24"/>
          <w:szCs w:val="24"/>
          <w:lang w:val="en-US"/>
        </w:rPr>
        <w:t>osobiste</w:t>
      </w:r>
      <w:proofErr w:type="spellEnd"/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E76009">
        <w:rPr>
          <w:rFonts w:ascii="Times New Roman" w:hAnsi="Times New Roman"/>
          <w:sz w:val="24"/>
          <w:szCs w:val="24"/>
          <w:lang w:val="en-US"/>
        </w:rPr>
        <w:t>d</w:t>
      </w:r>
      <w:r w:rsidR="00BF12B5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="00BF12B5">
        <w:rPr>
          <w:rFonts w:ascii="Times New Roman" w:hAnsi="Times New Roman"/>
          <w:sz w:val="24"/>
          <w:szCs w:val="24"/>
          <w:lang w:val="en-US"/>
        </w:rPr>
        <w:t>polityczne</w:t>
      </w:r>
      <w:proofErr w:type="spellEnd"/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BF12B5">
        <w:rPr>
          <w:rFonts w:ascii="Times New Roman" w:hAnsi="Times New Roman"/>
          <w:sz w:val="24"/>
          <w:szCs w:val="24"/>
          <w:lang w:val="en-US"/>
        </w:rPr>
        <w:tab/>
      </w:r>
      <w:r w:rsidR="00E76009">
        <w:rPr>
          <w:rFonts w:ascii="Times New Roman" w:hAnsi="Times New Roman"/>
          <w:sz w:val="24"/>
          <w:szCs w:val="24"/>
          <w:lang w:val="en-US"/>
        </w:rPr>
        <w:t>e</w:t>
      </w:r>
      <w:r w:rsidR="00BF12B5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="00BF12B5">
        <w:rPr>
          <w:rFonts w:ascii="Times New Roman" w:hAnsi="Times New Roman"/>
          <w:sz w:val="24"/>
          <w:szCs w:val="24"/>
          <w:lang w:val="en-US"/>
        </w:rPr>
        <w:t>solidarnościowe</w:t>
      </w:r>
      <w:proofErr w:type="spellEnd"/>
    </w:p>
    <w:p w:rsidR="00A31FED" w:rsidRPr="00317C7C" w:rsidRDefault="007A5DF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5DFF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6" style="position:absolute;left:0;text-align:left;margin-left:530.3pt;margin-top:4.2pt;width:27.55pt;height:25.7pt;z-index:251695104"/>
        </w:pict>
      </w:r>
      <w:r w:rsidR="008D25F2" w:rsidRPr="00225991">
        <w:rPr>
          <w:rFonts w:ascii="Times New Roman" w:hAnsi="Times New Roman"/>
          <w:b/>
          <w:sz w:val="24"/>
          <w:szCs w:val="24"/>
        </w:rPr>
        <w:t>35</w:t>
      </w:r>
      <w:r w:rsidR="00A02BFE" w:rsidRPr="00225991">
        <w:rPr>
          <w:rFonts w:ascii="Times New Roman" w:hAnsi="Times New Roman"/>
          <w:b/>
          <w:sz w:val="24"/>
          <w:szCs w:val="24"/>
        </w:rPr>
        <w:t>/</w:t>
      </w:r>
      <w:r w:rsidR="00095415" w:rsidRPr="00225991">
        <w:rPr>
          <w:rFonts w:ascii="Times New Roman" w:hAnsi="Times New Roman"/>
          <w:b/>
          <w:sz w:val="24"/>
          <w:szCs w:val="24"/>
        </w:rPr>
        <w:t xml:space="preserve"> </w:t>
      </w:r>
      <w:r w:rsidR="00317C7C">
        <w:rPr>
          <w:rStyle w:val="internalcolumn"/>
          <w:rFonts w:ascii="Times New Roman" w:hAnsi="Times New Roman"/>
          <w:b/>
          <w:sz w:val="24"/>
          <w:szCs w:val="24"/>
        </w:rPr>
        <w:t>Wolności indywidualne</w:t>
      </w:r>
      <w:r w:rsidR="002A0335">
        <w:rPr>
          <w:rStyle w:val="internalcolumn"/>
          <w:rFonts w:ascii="Times New Roman" w:hAnsi="Times New Roman"/>
          <w:b/>
          <w:sz w:val="24"/>
          <w:szCs w:val="24"/>
        </w:rPr>
        <w:t xml:space="preserve"> w klasycznej klasyfikacji praw człowieka</w:t>
      </w:r>
      <w:r w:rsidR="00317C7C">
        <w:rPr>
          <w:rStyle w:val="internalcolumn"/>
          <w:rFonts w:ascii="Times New Roman" w:hAnsi="Times New Roman"/>
          <w:b/>
          <w:sz w:val="24"/>
          <w:szCs w:val="24"/>
        </w:rPr>
        <w:t xml:space="preserve"> to prawa</w:t>
      </w:r>
      <w:r w:rsidR="00095415" w:rsidRPr="00225991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7C7C">
        <w:rPr>
          <w:rFonts w:ascii="Times New Roman" w:hAnsi="Times New Roman"/>
          <w:sz w:val="24"/>
          <w:szCs w:val="24"/>
        </w:rPr>
        <w:t>kulturalne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  <w:t xml:space="preserve">b/ osobiste 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  <w:t>c/ polityczne</w:t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</w:r>
      <w:r w:rsidR="00317C7C">
        <w:rPr>
          <w:rFonts w:ascii="Times New Roman" w:hAnsi="Times New Roman"/>
          <w:sz w:val="24"/>
          <w:szCs w:val="24"/>
        </w:rPr>
        <w:tab/>
        <w:t>d/ społeczne</w:t>
      </w:r>
    </w:p>
    <w:p w:rsidR="00DF4821" w:rsidRPr="00225991" w:rsidRDefault="007A5DF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7" style="position:absolute;left:0;text-align:left;margin-left:530.3pt;margin-top:4.15pt;width:27.55pt;height:25.7pt;z-index:251696128"/>
        </w:pict>
      </w:r>
      <w:r w:rsidR="008D25F2" w:rsidRPr="00225991">
        <w:rPr>
          <w:rFonts w:ascii="Times New Roman" w:hAnsi="Times New Roman"/>
          <w:b/>
          <w:sz w:val="24"/>
          <w:szCs w:val="24"/>
        </w:rPr>
        <w:t>36</w:t>
      </w:r>
      <w:r w:rsidR="005F176E" w:rsidRPr="00225991">
        <w:rPr>
          <w:rFonts w:ascii="Times New Roman" w:hAnsi="Times New Roman"/>
          <w:b/>
          <w:sz w:val="24"/>
          <w:szCs w:val="24"/>
        </w:rPr>
        <w:t xml:space="preserve">/ </w:t>
      </w:r>
      <w:r w:rsidR="00BF12B5">
        <w:rPr>
          <w:rFonts w:ascii="Times New Roman" w:hAnsi="Times New Roman"/>
          <w:b/>
          <w:sz w:val="24"/>
          <w:szCs w:val="24"/>
        </w:rPr>
        <w:t>Do praw II generacji należy/-ą prawo/-a do</w:t>
      </w:r>
      <w:r w:rsidR="00BB497C" w:rsidRPr="00225991">
        <w:rPr>
          <w:rFonts w:ascii="Times New Roman" w:hAnsi="Times New Roman"/>
          <w:b/>
          <w:sz w:val="24"/>
          <w:szCs w:val="24"/>
        </w:rPr>
        <w:t>:</w:t>
      </w:r>
    </w:p>
    <w:p w:rsidR="00225991" w:rsidRPr="009A2311" w:rsidRDefault="00225991" w:rsidP="0028569F">
      <w:pPr>
        <w:spacing w:after="120"/>
        <w:jc w:val="both"/>
        <w:rPr>
          <w:sz w:val="23"/>
          <w:szCs w:val="23"/>
        </w:rPr>
      </w:pPr>
      <w:r w:rsidRPr="00225991">
        <w:rPr>
          <w:rFonts w:ascii="Times New Roman" w:hAnsi="Times New Roman"/>
          <w:sz w:val="24"/>
          <w:szCs w:val="24"/>
        </w:rPr>
        <w:t xml:space="preserve">a/ </w:t>
      </w:r>
      <w:r w:rsidR="00BF12B5">
        <w:rPr>
          <w:rFonts w:ascii="Times New Roman" w:hAnsi="Times New Roman"/>
          <w:sz w:val="24"/>
          <w:szCs w:val="24"/>
        </w:rPr>
        <w:t>nauki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>b/ samostanowienia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>c/ własności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 xml:space="preserve">d/ związków </w:t>
      </w:r>
      <w:proofErr w:type="spellStart"/>
      <w:r w:rsidR="00BF12B5">
        <w:rPr>
          <w:rFonts w:ascii="Times New Roman" w:hAnsi="Times New Roman"/>
          <w:sz w:val="24"/>
          <w:szCs w:val="24"/>
        </w:rPr>
        <w:t>zawod</w:t>
      </w:r>
      <w:proofErr w:type="spellEnd"/>
      <w:r w:rsidR="00BF12B5">
        <w:rPr>
          <w:rFonts w:ascii="Times New Roman" w:hAnsi="Times New Roman"/>
          <w:sz w:val="24"/>
          <w:szCs w:val="24"/>
        </w:rPr>
        <w:t>.</w:t>
      </w:r>
    </w:p>
    <w:p w:rsidR="001C3CC2" w:rsidRPr="00E66521" w:rsidRDefault="007A5DFF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8" style="position:absolute;left:0;text-align:left;margin-left:530.3pt;margin-top:3.9pt;width:27.55pt;height:25.7pt;z-index:251697152"/>
        </w:pict>
      </w:r>
      <w:r w:rsidR="008D25F2" w:rsidRPr="00E66521">
        <w:rPr>
          <w:rFonts w:ascii="Times New Roman" w:hAnsi="Times New Roman"/>
          <w:b/>
          <w:sz w:val="24"/>
          <w:szCs w:val="24"/>
        </w:rPr>
        <w:t>37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BF12B5">
        <w:rPr>
          <w:rFonts w:ascii="Times New Roman" w:hAnsi="Times New Roman"/>
          <w:b/>
          <w:sz w:val="24"/>
          <w:szCs w:val="24"/>
        </w:rPr>
        <w:t>Do praw III generacji należy/-ą prawo/</w:t>
      </w:r>
      <w:r w:rsidR="00E76009">
        <w:rPr>
          <w:rFonts w:ascii="Times New Roman" w:hAnsi="Times New Roman"/>
          <w:b/>
          <w:sz w:val="24"/>
          <w:szCs w:val="24"/>
        </w:rPr>
        <w:t>-</w:t>
      </w:r>
      <w:r w:rsidR="00BF12B5">
        <w:rPr>
          <w:rFonts w:ascii="Times New Roman" w:hAnsi="Times New Roman"/>
          <w:b/>
          <w:sz w:val="24"/>
          <w:szCs w:val="24"/>
        </w:rPr>
        <w:t>a do</w:t>
      </w:r>
      <w:r w:rsidR="00E66521" w:rsidRPr="00E66521">
        <w:rPr>
          <w:rFonts w:ascii="Times New Roman" w:hAnsi="Times New Roman"/>
          <w:b/>
          <w:sz w:val="24"/>
          <w:szCs w:val="24"/>
        </w:rPr>
        <w:t>:</w:t>
      </w:r>
    </w:p>
    <w:p w:rsidR="00651963" w:rsidRPr="00870CBD" w:rsidRDefault="00651963" w:rsidP="0065196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BF12B5">
        <w:rPr>
          <w:rFonts w:ascii="Times New Roman" w:hAnsi="Times New Roman"/>
          <w:sz w:val="24"/>
          <w:szCs w:val="24"/>
        </w:rPr>
        <w:t>czystego środowiska</w:t>
      </w:r>
      <w:r w:rsidR="00BF12B5">
        <w:rPr>
          <w:rFonts w:ascii="Times New Roman" w:hAnsi="Times New Roman"/>
          <w:sz w:val="24"/>
          <w:szCs w:val="24"/>
        </w:rPr>
        <w:tab/>
        <w:t>b/ komunikowania się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>c/ odpowiedniej stopy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>d/ pokoju</w:t>
      </w:r>
    </w:p>
    <w:p w:rsidR="00347736" w:rsidRPr="00361925" w:rsidRDefault="007A5DF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72" style="position:absolute;left:0;text-align:left;margin-left:530.3pt;margin-top:4.3pt;width:27.55pt;height:25.7pt;z-index:251701248"/>
        </w:pict>
      </w:r>
      <w:r w:rsidR="008D25F2" w:rsidRPr="00361925">
        <w:rPr>
          <w:rFonts w:ascii="Times New Roman" w:hAnsi="Times New Roman"/>
          <w:b/>
          <w:spacing w:val="-4"/>
          <w:sz w:val="24"/>
          <w:szCs w:val="24"/>
        </w:rPr>
        <w:t>38</w:t>
      </w:r>
      <w:r w:rsidR="005F176E" w:rsidRPr="00361925">
        <w:rPr>
          <w:rFonts w:ascii="Times New Roman" w:hAnsi="Times New Roman"/>
          <w:b/>
          <w:spacing w:val="-4"/>
          <w:sz w:val="24"/>
          <w:szCs w:val="24"/>
        </w:rPr>
        <w:t xml:space="preserve">/ </w:t>
      </w:r>
      <w:r w:rsidR="00361925" w:rsidRPr="00361925">
        <w:rPr>
          <w:rFonts w:ascii="Times New Roman" w:hAnsi="Times New Roman"/>
          <w:b/>
          <w:spacing w:val="-4"/>
          <w:sz w:val="24"/>
          <w:szCs w:val="24"/>
        </w:rPr>
        <w:t>Konwencja w sprawie zapobiegania i karania zbrodni ludobójstwa została przyjęta przez ONZ w roku</w:t>
      </w:r>
      <w:r w:rsidR="00624B8F" w:rsidRPr="00361925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347736" w:rsidRPr="005D69B7" w:rsidRDefault="00624B8F" w:rsidP="00BB49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361925">
        <w:rPr>
          <w:rFonts w:ascii="Times New Roman" w:hAnsi="Times New Roman"/>
          <w:sz w:val="24"/>
          <w:szCs w:val="24"/>
        </w:rPr>
        <w:t>1948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b/ </w:t>
      </w:r>
      <w:r w:rsidR="00361925">
        <w:rPr>
          <w:rFonts w:ascii="Times New Roman" w:hAnsi="Times New Roman"/>
          <w:sz w:val="24"/>
          <w:szCs w:val="24"/>
        </w:rPr>
        <w:t>1952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c/ </w:t>
      </w:r>
      <w:r w:rsidR="00361925">
        <w:rPr>
          <w:rFonts w:ascii="Times New Roman" w:hAnsi="Times New Roman"/>
          <w:sz w:val="24"/>
          <w:szCs w:val="24"/>
        </w:rPr>
        <w:t>1966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d/ </w:t>
      </w:r>
      <w:r w:rsidR="00361925">
        <w:rPr>
          <w:rFonts w:ascii="Times New Roman" w:hAnsi="Times New Roman"/>
          <w:sz w:val="24"/>
          <w:szCs w:val="24"/>
        </w:rPr>
        <w:t>1977</w:t>
      </w:r>
      <w:r w:rsidR="00A75CA5">
        <w:rPr>
          <w:rFonts w:ascii="Times New Roman" w:hAnsi="Times New Roman"/>
          <w:sz w:val="24"/>
          <w:szCs w:val="24"/>
        </w:rPr>
        <w:t xml:space="preserve"> </w:t>
      </w:r>
    </w:p>
    <w:p w:rsidR="00775065" w:rsidRPr="00361925" w:rsidRDefault="007A5DFF" w:rsidP="008D2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A5DFF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73" style="position:absolute;margin-left:530.3pt;margin-top:5.85pt;width:27.55pt;height:25.7pt;z-index:251702272"/>
        </w:pict>
      </w:r>
      <w:r w:rsidR="00775065" w:rsidRPr="00361925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="008D25F2" w:rsidRPr="003619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61925" w:rsidRPr="00361925">
        <w:rPr>
          <w:rFonts w:ascii="Times New Roman" w:hAnsi="Times New Roman"/>
          <w:b/>
          <w:bCs/>
          <w:sz w:val="24"/>
          <w:szCs w:val="24"/>
        </w:rPr>
        <w:t>Regionalny system międzynarodowej ochrony praw człowieka</w:t>
      </w:r>
      <w:r w:rsidR="00361925">
        <w:rPr>
          <w:rFonts w:ascii="Times New Roman" w:hAnsi="Times New Roman"/>
          <w:b/>
          <w:bCs/>
          <w:sz w:val="24"/>
          <w:szCs w:val="24"/>
        </w:rPr>
        <w:t xml:space="preserve"> występuje w</w:t>
      </w:r>
      <w:r w:rsidR="00775065" w:rsidRPr="00361925">
        <w:rPr>
          <w:rFonts w:ascii="Times New Roman" w:hAnsi="Times New Roman"/>
          <w:b/>
          <w:sz w:val="24"/>
          <w:szCs w:val="24"/>
        </w:rPr>
        <w:t>:</w:t>
      </w:r>
    </w:p>
    <w:p w:rsidR="00775065" w:rsidRPr="00870CBD" w:rsidRDefault="00775065" w:rsidP="00A75CA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361925">
        <w:rPr>
          <w:rFonts w:ascii="Times New Roman" w:hAnsi="Times New Roman"/>
          <w:sz w:val="24"/>
          <w:szCs w:val="24"/>
        </w:rPr>
        <w:t>Ameryce</w:t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  <w:t>b/ Australii</w:t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  <w:t>c/ Azji</w:t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  <w:t>d/ Europie</w:t>
      </w:r>
    </w:p>
    <w:p w:rsidR="00775065" w:rsidRPr="00361925" w:rsidRDefault="007A5DFF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7A5DFF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74" style="position:absolute;left:0;text-align:left;margin-left:530.3pt;margin-top:7.15pt;width:27.55pt;height:25.7pt;z-index:251703296"/>
        </w:pict>
      </w:r>
      <w:r w:rsidR="008D25F2" w:rsidRPr="00361925">
        <w:rPr>
          <w:rFonts w:ascii="Times New Roman" w:hAnsi="Times New Roman"/>
          <w:b/>
          <w:sz w:val="24"/>
          <w:szCs w:val="24"/>
        </w:rPr>
        <w:t>4</w:t>
      </w:r>
      <w:r w:rsidR="00775065" w:rsidRPr="00361925">
        <w:rPr>
          <w:rFonts w:ascii="Times New Roman" w:hAnsi="Times New Roman"/>
          <w:b/>
          <w:sz w:val="24"/>
          <w:szCs w:val="24"/>
        </w:rPr>
        <w:t>0</w:t>
      </w:r>
      <w:r w:rsidR="008D25F2" w:rsidRPr="00361925">
        <w:rPr>
          <w:rFonts w:ascii="Times New Roman" w:hAnsi="Times New Roman"/>
          <w:b/>
          <w:sz w:val="24"/>
          <w:szCs w:val="24"/>
        </w:rPr>
        <w:t xml:space="preserve">/ </w:t>
      </w:r>
      <w:r w:rsidR="00361925" w:rsidRPr="00361925">
        <w:rPr>
          <w:rFonts w:ascii="Times New Roman" w:hAnsi="Times New Roman"/>
          <w:b/>
          <w:sz w:val="24"/>
          <w:szCs w:val="24"/>
        </w:rPr>
        <w:t>Urząd Przedstawiciela do spraw Wolności Mediów</w:t>
      </w:r>
      <w:r w:rsidR="00361925">
        <w:rPr>
          <w:rFonts w:ascii="Times New Roman" w:hAnsi="Times New Roman"/>
          <w:b/>
          <w:sz w:val="24"/>
          <w:szCs w:val="24"/>
        </w:rPr>
        <w:t xml:space="preserve"> został powołany przez</w:t>
      </w:r>
      <w:r w:rsidR="00775065" w:rsidRPr="0036192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75065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361925">
        <w:rPr>
          <w:rFonts w:ascii="Times New Roman" w:hAnsi="Times New Roman"/>
          <w:spacing w:val="-6"/>
          <w:sz w:val="24"/>
          <w:szCs w:val="24"/>
        </w:rPr>
        <w:t>OBWE</w:t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  <w:t>b/ ONZ</w:t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  <w:t>c/ RE</w:t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</w:r>
      <w:r w:rsidR="00361925">
        <w:rPr>
          <w:rFonts w:ascii="Times New Roman" w:hAnsi="Times New Roman"/>
          <w:spacing w:val="-6"/>
          <w:sz w:val="24"/>
          <w:szCs w:val="24"/>
        </w:rPr>
        <w:tab/>
        <w:t>d/ UE</w:t>
      </w:r>
    </w:p>
    <w:p w:rsidR="00A75CA5" w:rsidRDefault="00A75CA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75CA5" w:rsidRPr="00A75CA5" w:rsidRDefault="00134272" w:rsidP="00A75CA5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="00A75CA5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A75C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</w:t>
      </w:r>
      <w:r w:rsidR="00A75CA5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A75C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3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0</w:t>
      </w:r>
      <w:r w:rsidR="00A75C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-40 z praw człowieka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86687" w:rsidRPr="00C02E2F" w:rsidTr="007A1A4E">
        <w:tc>
          <w:tcPr>
            <w:tcW w:w="10912" w:type="dxa"/>
          </w:tcPr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34272" w:rsidRPr="00136661" w:rsidRDefault="00134272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F5FAD" w:rsidRDefault="00FF5FAD" w:rsidP="0008668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6742A2" w:rsidRPr="006742A2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317C7C" w:rsidRDefault="008450C5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317C7C">
        <w:rPr>
          <w:rFonts w:ascii="Times New Roman" w:hAnsi="Times New Roman"/>
          <w:b/>
          <w:sz w:val="24"/>
          <w:szCs w:val="24"/>
        </w:rPr>
        <w:t xml:space="preserve"> za cały test razem</w:t>
      </w:r>
      <w:r>
        <w:rPr>
          <w:rFonts w:ascii="Times New Roman" w:hAnsi="Times New Roman"/>
          <w:b/>
          <w:sz w:val="24"/>
          <w:szCs w:val="24"/>
        </w:rPr>
        <w:t>:</w:t>
      </w:r>
      <w:r w:rsidR="001342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6742A2"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6742A2" w:rsidRPr="008450C5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 w:rsidR="00317C7C"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 w:rsidR="008450C5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8450C5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8450C5">
        <w:rPr>
          <w:rFonts w:ascii="Times New Roman" w:hAnsi="Times New Roman"/>
          <w:b/>
          <w:sz w:val="24"/>
          <w:szCs w:val="24"/>
        </w:rPr>
        <w:t>.: ………</w:t>
      </w:r>
      <w:r w:rsidR="00194AD6">
        <w:rPr>
          <w:rFonts w:ascii="Times New Roman" w:hAnsi="Times New Roman"/>
          <w:b/>
          <w:sz w:val="24"/>
          <w:szCs w:val="24"/>
        </w:rPr>
        <w:t>…………</w:t>
      </w:r>
      <w:r w:rsidR="008450C5">
        <w:rPr>
          <w:rFonts w:ascii="Times New Roman" w:hAnsi="Times New Roman"/>
          <w:b/>
          <w:sz w:val="24"/>
          <w:szCs w:val="24"/>
        </w:rPr>
        <w:t>………… Wer.: …………</w:t>
      </w:r>
      <w:r w:rsidR="00194AD6">
        <w:rPr>
          <w:rFonts w:ascii="Times New Roman" w:hAnsi="Times New Roman"/>
          <w:b/>
          <w:sz w:val="24"/>
          <w:szCs w:val="24"/>
        </w:rPr>
        <w:t>………</w:t>
      </w:r>
      <w:r w:rsidR="008450C5">
        <w:rPr>
          <w:rFonts w:ascii="Times New Roman" w:hAnsi="Times New Roman"/>
          <w:b/>
          <w:sz w:val="24"/>
          <w:szCs w:val="24"/>
        </w:rPr>
        <w:t>………</w:t>
      </w:r>
    </w:p>
    <w:p w:rsidR="006742A2" w:rsidRPr="00E439CE" w:rsidRDefault="006742A2" w:rsidP="001E5A1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439CE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</w:t>
      </w:r>
      <w:r w:rsidR="00134272">
        <w:rPr>
          <w:rFonts w:ascii="Times New Roman" w:hAnsi="Times New Roman"/>
          <w:i/>
          <w:color w:val="0070C0"/>
          <w:sz w:val="24"/>
          <w:szCs w:val="24"/>
        </w:rPr>
        <w:t xml:space="preserve"> .............................................</w:t>
      </w:r>
    </w:p>
    <w:sectPr w:rsidR="006742A2" w:rsidRPr="00E439C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D8" w:rsidRDefault="00B23FD8" w:rsidP="00927516">
      <w:pPr>
        <w:spacing w:after="0" w:line="240" w:lineRule="auto"/>
      </w:pPr>
      <w:r>
        <w:separator/>
      </w:r>
    </w:p>
  </w:endnote>
  <w:endnote w:type="continuationSeparator" w:id="0">
    <w:p w:rsidR="00B23FD8" w:rsidRDefault="00B23FD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B23FD8" w:rsidRDefault="007A5DFF">
        <w:pPr>
          <w:pStyle w:val="Stopka"/>
          <w:jc w:val="center"/>
        </w:pPr>
        <w:fldSimple w:instr=" PAGE   \* MERGEFORMAT ">
          <w:r w:rsidR="001B4C8F">
            <w:rPr>
              <w:noProof/>
            </w:rPr>
            <w:t>2</w:t>
          </w:r>
        </w:fldSimple>
      </w:p>
    </w:sdtContent>
  </w:sdt>
  <w:p w:rsidR="00B23FD8" w:rsidRDefault="00B23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D8" w:rsidRDefault="00B23FD8" w:rsidP="00927516">
      <w:pPr>
        <w:spacing w:after="0" w:line="240" w:lineRule="auto"/>
      </w:pPr>
      <w:r>
        <w:separator/>
      </w:r>
    </w:p>
  </w:footnote>
  <w:footnote w:type="continuationSeparator" w:id="0">
    <w:p w:rsidR="00B23FD8" w:rsidRDefault="00B23FD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8" w:rsidRDefault="00B23F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D8" w:rsidRDefault="007A5DF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B23FD8" w:rsidRPr="001309AB" w:rsidRDefault="007A5DF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B23FD8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ETAP OKRĘGOWY </w:t>
                      </w:r>
                      <w:r w:rsidR="00B23FD8" w:rsidRPr="00E439CE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V</w:t>
                      </w:r>
                      <w:r w:rsidR="00B23FD8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>I</w:t>
                      </w:r>
                      <w:r w:rsidR="00B23FD8" w:rsidRPr="00E439CE">
                        <w:rPr>
                          <w:b/>
                          <w:i/>
                          <w:color w:val="0070C0"/>
                          <w:sz w:val="29"/>
                          <w:szCs w:val="29"/>
                        </w:rPr>
                        <w:t xml:space="preserve"> OGÓLNOPOLSKIEJ OLIMPIADY WIEDZY O PRAWACH CZŁOWIEKA W ŚWIECIE WSPÓŁCZESNYM – CZ. I</w:t>
                      </w:r>
                    </w:sdtContent>
                  </w:sdt>
                  <w:r w:rsidR="00B23FD8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B23FD8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23FD8" w:rsidRPr="00C61E15" w:rsidRDefault="00B23FD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E05E0"/>
    <w:rsid w:val="000F0BB5"/>
    <w:rsid w:val="00105ACE"/>
    <w:rsid w:val="00110CB5"/>
    <w:rsid w:val="00121B9B"/>
    <w:rsid w:val="001309AB"/>
    <w:rsid w:val="00134272"/>
    <w:rsid w:val="00136661"/>
    <w:rsid w:val="00164BFE"/>
    <w:rsid w:val="00171524"/>
    <w:rsid w:val="0017384B"/>
    <w:rsid w:val="00175601"/>
    <w:rsid w:val="00194AD6"/>
    <w:rsid w:val="00196638"/>
    <w:rsid w:val="001B3B7A"/>
    <w:rsid w:val="001B4C8F"/>
    <w:rsid w:val="001B7165"/>
    <w:rsid w:val="001C157B"/>
    <w:rsid w:val="001C1BD3"/>
    <w:rsid w:val="001C3CC2"/>
    <w:rsid w:val="001E5A17"/>
    <w:rsid w:val="001E7487"/>
    <w:rsid w:val="001F7DEA"/>
    <w:rsid w:val="00206334"/>
    <w:rsid w:val="00207283"/>
    <w:rsid w:val="002156C8"/>
    <w:rsid w:val="00221DFF"/>
    <w:rsid w:val="00225991"/>
    <w:rsid w:val="00233907"/>
    <w:rsid w:val="00235A9F"/>
    <w:rsid w:val="00247A42"/>
    <w:rsid w:val="0025437A"/>
    <w:rsid w:val="0028569F"/>
    <w:rsid w:val="002963A5"/>
    <w:rsid w:val="00296FA7"/>
    <w:rsid w:val="002A0335"/>
    <w:rsid w:val="002B58EA"/>
    <w:rsid w:val="002B62BF"/>
    <w:rsid w:val="002C6540"/>
    <w:rsid w:val="002D3488"/>
    <w:rsid w:val="002F1A35"/>
    <w:rsid w:val="0030412F"/>
    <w:rsid w:val="003105A2"/>
    <w:rsid w:val="00317C7C"/>
    <w:rsid w:val="00322AB4"/>
    <w:rsid w:val="00331626"/>
    <w:rsid w:val="00341BCC"/>
    <w:rsid w:val="00347736"/>
    <w:rsid w:val="0035365A"/>
    <w:rsid w:val="003605B7"/>
    <w:rsid w:val="00361241"/>
    <w:rsid w:val="00361925"/>
    <w:rsid w:val="003879F2"/>
    <w:rsid w:val="003A3D74"/>
    <w:rsid w:val="003D4791"/>
    <w:rsid w:val="00410408"/>
    <w:rsid w:val="00414238"/>
    <w:rsid w:val="00453474"/>
    <w:rsid w:val="004707F7"/>
    <w:rsid w:val="004722C9"/>
    <w:rsid w:val="004C4771"/>
    <w:rsid w:val="004E6039"/>
    <w:rsid w:val="004F4D86"/>
    <w:rsid w:val="00515555"/>
    <w:rsid w:val="00515C9A"/>
    <w:rsid w:val="00531B12"/>
    <w:rsid w:val="0055332B"/>
    <w:rsid w:val="00563661"/>
    <w:rsid w:val="00567303"/>
    <w:rsid w:val="0058289C"/>
    <w:rsid w:val="00593041"/>
    <w:rsid w:val="005A7217"/>
    <w:rsid w:val="005B67B8"/>
    <w:rsid w:val="005D69B7"/>
    <w:rsid w:val="005E7FB4"/>
    <w:rsid w:val="005F176E"/>
    <w:rsid w:val="00603B2A"/>
    <w:rsid w:val="006040E3"/>
    <w:rsid w:val="00616F55"/>
    <w:rsid w:val="00624B8F"/>
    <w:rsid w:val="00651963"/>
    <w:rsid w:val="00652289"/>
    <w:rsid w:val="00656AA1"/>
    <w:rsid w:val="00674037"/>
    <w:rsid w:val="006742A2"/>
    <w:rsid w:val="006A5D8D"/>
    <w:rsid w:val="006A6C03"/>
    <w:rsid w:val="006B274E"/>
    <w:rsid w:val="006B4737"/>
    <w:rsid w:val="006B74AB"/>
    <w:rsid w:val="006D251A"/>
    <w:rsid w:val="006E248C"/>
    <w:rsid w:val="006F28A6"/>
    <w:rsid w:val="006F532E"/>
    <w:rsid w:val="00721039"/>
    <w:rsid w:val="0072222B"/>
    <w:rsid w:val="0073179F"/>
    <w:rsid w:val="007447D9"/>
    <w:rsid w:val="00750007"/>
    <w:rsid w:val="00752CB9"/>
    <w:rsid w:val="007749F9"/>
    <w:rsid w:val="00775065"/>
    <w:rsid w:val="00780E0C"/>
    <w:rsid w:val="007968E3"/>
    <w:rsid w:val="00796F0F"/>
    <w:rsid w:val="007A1A4E"/>
    <w:rsid w:val="007A5DFF"/>
    <w:rsid w:val="007B2083"/>
    <w:rsid w:val="007D7378"/>
    <w:rsid w:val="007E2DED"/>
    <w:rsid w:val="007F3388"/>
    <w:rsid w:val="007F4907"/>
    <w:rsid w:val="008004AD"/>
    <w:rsid w:val="008349D3"/>
    <w:rsid w:val="008450C5"/>
    <w:rsid w:val="008454BF"/>
    <w:rsid w:val="00846626"/>
    <w:rsid w:val="00861A48"/>
    <w:rsid w:val="0086427C"/>
    <w:rsid w:val="00865349"/>
    <w:rsid w:val="00867F22"/>
    <w:rsid w:val="00870CBD"/>
    <w:rsid w:val="008D25F2"/>
    <w:rsid w:val="008D38A9"/>
    <w:rsid w:val="008F700E"/>
    <w:rsid w:val="00906985"/>
    <w:rsid w:val="00914C45"/>
    <w:rsid w:val="00927516"/>
    <w:rsid w:val="009517B0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26F8F"/>
    <w:rsid w:val="00A31FED"/>
    <w:rsid w:val="00A33397"/>
    <w:rsid w:val="00A36302"/>
    <w:rsid w:val="00A46216"/>
    <w:rsid w:val="00A7168D"/>
    <w:rsid w:val="00A75CA5"/>
    <w:rsid w:val="00A76D83"/>
    <w:rsid w:val="00A800F8"/>
    <w:rsid w:val="00A80993"/>
    <w:rsid w:val="00AB2C39"/>
    <w:rsid w:val="00AC13BB"/>
    <w:rsid w:val="00AC1ED0"/>
    <w:rsid w:val="00AD4F7E"/>
    <w:rsid w:val="00AE0386"/>
    <w:rsid w:val="00AE5208"/>
    <w:rsid w:val="00AE6180"/>
    <w:rsid w:val="00B23FD8"/>
    <w:rsid w:val="00B26B16"/>
    <w:rsid w:val="00B3576A"/>
    <w:rsid w:val="00B451A6"/>
    <w:rsid w:val="00B63A49"/>
    <w:rsid w:val="00B90A1C"/>
    <w:rsid w:val="00BB497C"/>
    <w:rsid w:val="00BB5DCF"/>
    <w:rsid w:val="00BD65BB"/>
    <w:rsid w:val="00BF12B5"/>
    <w:rsid w:val="00BF2117"/>
    <w:rsid w:val="00C0320E"/>
    <w:rsid w:val="00C2219C"/>
    <w:rsid w:val="00C24CBF"/>
    <w:rsid w:val="00C528C7"/>
    <w:rsid w:val="00C61E15"/>
    <w:rsid w:val="00C7055B"/>
    <w:rsid w:val="00C74A6A"/>
    <w:rsid w:val="00C753F4"/>
    <w:rsid w:val="00C869FE"/>
    <w:rsid w:val="00CC4720"/>
    <w:rsid w:val="00CC757F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439CE"/>
    <w:rsid w:val="00E508A7"/>
    <w:rsid w:val="00E64598"/>
    <w:rsid w:val="00E66521"/>
    <w:rsid w:val="00E72497"/>
    <w:rsid w:val="00E76009"/>
    <w:rsid w:val="00E97353"/>
    <w:rsid w:val="00EC60FB"/>
    <w:rsid w:val="00EE195F"/>
    <w:rsid w:val="00EE3743"/>
    <w:rsid w:val="00EF0836"/>
    <w:rsid w:val="00EF6FF4"/>
    <w:rsid w:val="00F05886"/>
    <w:rsid w:val="00F35CE5"/>
    <w:rsid w:val="00F76E4C"/>
    <w:rsid w:val="00F84BF7"/>
    <w:rsid w:val="00F967D2"/>
    <w:rsid w:val="00FB3063"/>
    <w:rsid w:val="00FB4F2E"/>
    <w:rsid w:val="00FD0E1B"/>
    <w:rsid w:val="00FD4879"/>
    <w:rsid w:val="00FE3091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NormalnyWeb">
    <w:name w:val="Normal (Web)"/>
    <w:basedOn w:val="Normalny"/>
    <w:uiPriority w:val="99"/>
    <w:rsid w:val="00F058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rsid w:val="005B67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5B2DFF-9D3E-4835-9844-952BD93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 OGÓLNOPOLSKIEJ OLIMPIADY WIEDZY O PRAWACH CZŁOWIEKA W ŚWIECIE WSPÓŁCZESNYM – CZ. I</vt:lpstr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PRAWACH CZŁOWIEKA W ŚWIECIE WSPÓŁCZESNYM – CZ. I</dc:title>
  <dc:creator>Ja</dc:creator>
  <cp:lastModifiedBy>nauczyciel</cp:lastModifiedBy>
  <cp:revision>6</cp:revision>
  <cp:lastPrinted>2018-11-18T13:56:00Z</cp:lastPrinted>
  <dcterms:created xsi:type="dcterms:W3CDTF">2018-11-18T08:54:00Z</dcterms:created>
  <dcterms:modified xsi:type="dcterms:W3CDTF">2018-11-22T09:25:00Z</dcterms:modified>
</cp:coreProperties>
</file>