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154F4C">
      <w:pPr>
        <w:spacing w:after="120" w:line="240" w:lineRule="auto"/>
        <w:rPr>
          <w:szCs w:val="24"/>
        </w:rPr>
      </w:pPr>
    </w:p>
    <w:p w:rsidR="00162E9E" w:rsidRDefault="00162E9E" w:rsidP="00F81E5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AC448D" w:rsidRDefault="00AC448D" w:rsidP="00F81E5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62E9E" w:rsidRPr="007742C1" w:rsidRDefault="00162E9E" w:rsidP="00F81E5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AC448D" w:rsidRPr="00162E9E" w:rsidRDefault="00AC448D" w:rsidP="00154F4C">
      <w:pPr>
        <w:spacing w:after="40" w:line="240" w:lineRule="auto"/>
        <w:rPr>
          <w:b/>
          <w:i/>
          <w:color w:val="0070C0"/>
          <w:sz w:val="28"/>
          <w:szCs w:val="28"/>
        </w:rPr>
      </w:pPr>
      <w:r w:rsidRPr="00162E9E">
        <w:rPr>
          <w:b/>
          <w:i/>
          <w:color w:val="0070C0"/>
          <w:sz w:val="28"/>
          <w:szCs w:val="28"/>
        </w:rPr>
        <w:t>- Nie można używać ołówków ani korektorów (za ich stosowanie praca zostaje zdyskwalifikowana i za całość WSTAWIAMY 0 pkt.).</w:t>
      </w:r>
    </w:p>
    <w:p w:rsidR="00AC448D" w:rsidRPr="00162E9E" w:rsidRDefault="00AC448D" w:rsidP="00154F4C">
      <w:pPr>
        <w:spacing w:after="40" w:line="240" w:lineRule="auto"/>
        <w:rPr>
          <w:b/>
          <w:i/>
          <w:color w:val="002060"/>
          <w:sz w:val="28"/>
          <w:szCs w:val="28"/>
        </w:rPr>
      </w:pPr>
      <w:r w:rsidRPr="00162E9E">
        <w:rPr>
          <w:b/>
          <w:i/>
          <w:color w:val="00206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AC448D" w:rsidRPr="00162E9E" w:rsidRDefault="00AC448D" w:rsidP="00154F4C">
      <w:pPr>
        <w:spacing w:after="40" w:line="240" w:lineRule="auto"/>
        <w:rPr>
          <w:b/>
          <w:i/>
          <w:color w:val="0070C0"/>
          <w:sz w:val="28"/>
          <w:szCs w:val="28"/>
        </w:rPr>
      </w:pPr>
      <w:r w:rsidRPr="00162E9E">
        <w:rPr>
          <w:b/>
          <w:i/>
          <w:color w:val="0070C0"/>
          <w:sz w:val="28"/>
          <w:szCs w:val="28"/>
        </w:rPr>
        <w:t xml:space="preserve">- Każdy inny zapis z “przekręceniem” czy „gubieniem” liter (np. zamiast </w:t>
      </w:r>
      <w:r w:rsidR="00F81E57" w:rsidRPr="00162E9E">
        <w:rPr>
          <w:b/>
          <w:i/>
          <w:color w:val="0070C0"/>
          <w:sz w:val="28"/>
          <w:szCs w:val="28"/>
        </w:rPr>
        <w:t>Monteskiusz</w:t>
      </w:r>
      <w:r w:rsidR="002378D7" w:rsidRPr="00162E9E">
        <w:rPr>
          <w:b/>
          <w:i/>
          <w:color w:val="0070C0"/>
          <w:sz w:val="28"/>
          <w:szCs w:val="28"/>
        </w:rPr>
        <w:t xml:space="preserve"> </w:t>
      </w:r>
      <w:r w:rsidRPr="00162E9E">
        <w:rPr>
          <w:b/>
          <w:i/>
          <w:color w:val="0070C0"/>
          <w:sz w:val="28"/>
          <w:szCs w:val="28"/>
        </w:rPr>
        <w:t xml:space="preserve">– </w:t>
      </w:r>
      <w:proofErr w:type="spellStart"/>
      <w:r w:rsidR="00F81E57" w:rsidRPr="00162E9E">
        <w:rPr>
          <w:b/>
          <w:i/>
          <w:color w:val="0070C0"/>
          <w:sz w:val="28"/>
          <w:szCs w:val="28"/>
        </w:rPr>
        <w:t>Montekiusz</w:t>
      </w:r>
      <w:proofErr w:type="spellEnd"/>
      <w:r w:rsidRPr="00162E9E">
        <w:rPr>
          <w:b/>
          <w:i/>
          <w:color w:val="0070C0"/>
          <w:sz w:val="28"/>
          <w:szCs w:val="28"/>
        </w:rPr>
        <w:t xml:space="preserve"> itp.) traktujemy jako odpowiedź błędną.</w:t>
      </w:r>
    </w:p>
    <w:p w:rsidR="00AC448D" w:rsidRPr="00162E9E" w:rsidRDefault="00AC448D" w:rsidP="00154F4C">
      <w:pPr>
        <w:spacing w:after="40" w:line="240" w:lineRule="auto"/>
        <w:jc w:val="both"/>
        <w:rPr>
          <w:b/>
          <w:i/>
          <w:color w:val="002060"/>
          <w:sz w:val="28"/>
          <w:szCs w:val="28"/>
        </w:rPr>
      </w:pPr>
      <w:r w:rsidRPr="00162E9E">
        <w:rPr>
          <w:b/>
          <w:i/>
          <w:color w:val="00206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AC448D" w:rsidRDefault="00AC448D" w:rsidP="00F81E57">
      <w:pPr>
        <w:spacing w:after="0" w:line="240" w:lineRule="auto"/>
        <w:jc w:val="both"/>
        <w:rPr>
          <w:b/>
          <w:i/>
          <w:color w:val="0070C0"/>
          <w:spacing w:val="-4"/>
          <w:sz w:val="28"/>
          <w:szCs w:val="28"/>
        </w:rPr>
      </w:pPr>
      <w:r w:rsidRPr="00162E9E">
        <w:rPr>
          <w:b/>
          <w:i/>
          <w:color w:val="0070C0"/>
          <w:spacing w:val="-4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162E9E" w:rsidRPr="00162E9E" w:rsidRDefault="00162E9E" w:rsidP="00F81E57">
      <w:pPr>
        <w:spacing w:after="0" w:line="240" w:lineRule="auto"/>
        <w:jc w:val="both"/>
        <w:rPr>
          <w:b/>
          <w:i/>
          <w:color w:val="0070C0"/>
          <w:spacing w:val="-4"/>
          <w:sz w:val="28"/>
          <w:szCs w:val="28"/>
        </w:rPr>
      </w:pPr>
    </w:p>
    <w:p w:rsidR="00AC448D" w:rsidRDefault="00AC448D" w:rsidP="00154F4C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162E9E" w:rsidRDefault="00162E9E" w:rsidP="00154F4C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AC448D" w:rsidRDefault="00AC448D" w:rsidP="00240E6D">
      <w:pPr>
        <w:spacing w:after="40" w:line="240" w:lineRule="auto"/>
        <w:rPr>
          <w:i/>
          <w:color w:val="0070C0"/>
          <w:sz w:val="28"/>
          <w:szCs w:val="28"/>
        </w:rPr>
      </w:pPr>
      <w:r w:rsidRPr="002378D7">
        <w:rPr>
          <w:i/>
          <w:color w:val="0070C0"/>
          <w:sz w:val="28"/>
          <w:szCs w:val="28"/>
        </w:rPr>
        <w:t>- Każde skreślenie, poprawka i nieczytelna odpowiedź traktowane są jako odpowiedź błędna.</w:t>
      </w:r>
    </w:p>
    <w:p w:rsidR="00162E9E" w:rsidRPr="002378D7" w:rsidRDefault="00162E9E" w:rsidP="00240E6D">
      <w:pPr>
        <w:spacing w:after="40" w:line="240" w:lineRule="auto"/>
        <w:rPr>
          <w:i/>
          <w:color w:val="0070C0"/>
          <w:sz w:val="28"/>
          <w:szCs w:val="28"/>
        </w:rPr>
      </w:pPr>
    </w:p>
    <w:p w:rsidR="00AC448D" w:rsidRPr="00154F4C" w:rsidRDefault="00AC448D" w:rsidP="00162E9E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1/ </w:t>
      </w:r>
      <w:r w:rsidRPr="00154F4C">
        <w:rPr>
          <w:i/>
          <w:sz w:val="26"/>
          <w:szCs w:val="26"/>
        </w:rPr>
        <w:tab/>
      </w:r>
      <w:r w:rsidR="008C5900">
        <w:rPr>
          <w:b/>
          <w:sz w:val="26"/>
          <w:szCs w:val="26"/>
        </w:rPr>
        <w:t>Chińska Republika Ludowa</w:t>
      </w:r>
      <w:r w:rsidR="00255623" w:rsidRPr="00154F4C">
        <w:rPr>
          <w:b/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 xml:space="preserve">; </w:t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</w:r>
      <w:r w:rsidR="008C5900">
        <w:rPr>
          <w:sz w:val="26"/>
          <w:szCs w:val="26"/>
        </w:rPr>
        <w:tab/>
      </w:r>
      <w:r w:rsidR="008C5900">
        <w:rPr>
          <w:sz w:val="26"/>
          <w:szCs w:val="26"/>
        </w:rPr>
        <w:tab/>
        <w:t>/1</w:t>
      </w:r>
    </w:p>
    <w:p w:rsidR="00255623" w:rsidRPr="00154F4C" w:rsidRDefault="00AC448D" w:rsidP="00162E9E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2/ </w:t>
      </w:r>
      <w:r w:rsidRPr="00154F4C">
        <w:rPr>
          <w:i/>
          <w:sz w:val="26"/>
          <w:szCs w:val="26"/>
        </w:rPr>
        <w:tab/>
      </w:r>
      <w:r w:rsidR="00255623" w:rsidRPr="00154F4C">
        <w:rPr>
          <w:sz w:val="26"/>
          <w:szCs w:val="26"/>
        </w:rPr>
        <w:t xml:space="preserve">a/ </w:t>
      </w:r>
      <w:r w:rsidR="00255623" w:rsidRPr="00154F4C">
        <w:rPr>
          <w:b/>
          <w:sz w:val="26"/>
          <w:szCs w:val="26"/>
        </w:rPr>
        <w:t>195</w:t>
      </w:r>
      <w:r w:rsidR="008C5900">
        <w:rPr>
          <w:b/>
          <w:sz w:val="26"/>
          <w:szCs w:val="26"/>
        </w:rPr>
        <w:t>0-1953 [53]</w:t>
      </w:r>
      <w:r w:rsidR="00255623" w:rsidRPr="00154F4C">
        <w:rPr>
          <w:sz w:val="26"/>
          <w:szCs w:val="26"/>
        </w:rPr>
        <w:t xml:space="preserve"> </w:t>
      </w:r>
      <w:r w:rsidR="00255623" w:rsidRPr="00154F4C">
        <w:rPr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</w:p>
    <w:p w:rsidR="00255623" w:rsidRPr="00224389" w:rsidRDefault="00255623" w:rsidP="00162E9E">
      <w:pPr>
        <w:spacing w:after="120" w:line="240" w:lineRule="auto"/>
        <w:ind w:firstLine="709"/>
        <w:jc w:val="both"/>
        <w:rPr>
          <w:sz w:val="26"/>
          <w:szCs w:val="26"/>
          <w:lang w:val="en-US"/>
        </w:rPr>
      </w:pPr>
      <w:r w:rsidRPr="00224389">
        <w:rPr>
          <w:sz w:val="26"/>
          <w:szCs w:val="26"/>
          <w:lang w:val="en-US"/>
        </w:rPr>
        <w:t xml:space="preserve">b/ </w:t>
      </w:r>
      <w:r w:rsidRPr="00224389">
        <w:rPr>
          <w:b/>
          <w:sz w:val="26"/>
          <w:szCs w:val="26"/>
          <w:lang w:val="en-US"/>
        </w:rPr>
        <w:t>1953</w:t>
      </w:r>
      <w:r w:rsidR="008C5900" w:rsidRPr="00224389">
        <w:rPr>
          <w:b/>
          <w:sz w:val="26"/>
          <w:szCs w:val="26"/>
          <w:lang w:val="en-US"/>
        </w:rPr>
        <w:t>-1964 [64]</w:t>
      </w:r>
      <w:r w:rsidRPr="00224389">
        <w:rPr>
          <w:sz w:val="26"/>
          <w:szCs w:val="26"/>
          <w:lang w:val="en-US"/>
        </w:rPr>
        <w:t xml:space="preserve"> </w:t>
      </w:r>
      <w:r w:rsidRPr="00224389"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  <w:t xml:space="preserve">c/ </w:t>
      </w:r>
      <w:r w:rsidRPr="00224389">
        <w:rPr>
          <w:b/>
          <w:sz w:val="26"/>
          <w:szCs w:val="26"/>
          <w:lang w:val="en-US"/>
        </w:rPr>
        <w:t>19</w:t>
      </w:r>
      <w:r w:rsidR="008C5900" w:rsidRPr="00224389">
        <w:rPr>
          <w:b/>
          <w:sz w:val="26"/>
          <w:szCs w:val="26"/>
          <w:lang w:val="en-US"/>
        </w:rPr>
        <w:t>81-1983 [83]</w:t>
      </w:r>
      <w:r w:rsidRPr="00224389">
        <w:rPr>
          <w:sz w:val="26"/>
          <w:szCs w:val="26"/>
          <w:lang w:val="en-US"/>
        </w:rPr>
        <w:t xml:space="preserve"> </w:t>
      </w:r>
      <w:r w:rsidRPr="00224389">
        <w:rPr>
          <w:sz w:val="26"/>
          <w:szCs w:val="26"/>
          <w:lang w:val="en-US"/>
        </w:rPr>
        <w:tab/>
      </w:r>
      <w:r w:rsidRPr="00224389">
        <w:rPr>
          <w:b/>
          <w:sz w:val="26"/>
          <w:szCs w:val="26"/>
          <w:lang w:val="en-US"/>
        </w:rPr>
        <w:t xml:space="preserve">- 1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</w:r>
      <w:r w:rsidRPr="00224389">
        <w:rPr>
          <w:sz w:val="26"/>
          <w:szCs w:val="26"/>
          <w:lang w:val="en-US"/>
        </w:rPr>
        <w:tab/>
        <w:t>/3</w:t>
      </w:r>
    </w:p>
    <w:p w:rsidR="008C5900" w:rsidRPr="00224389" w:rsidRDefault="00AC448D" w:rsidP="00162E9E">
      <w:pPr>
        <w:spacing w:after="120" w:line="240" w:lineRule="auto"/>
        <w:jc w:val="both"/>
        <w:rPr>
          <w:sz w:val="26"/>
          <w:szCs w:val="26"/>
          <w:lang w:val="en-US"/>
        </w:rPr>
      </w:pPr>
      <w:r w:rsidRPr="00224389">
        <w:rPr>
          <w:i/>
          <w:sz w:val="26"/>
          <w:szCs w:val="26"/>
          <w:lang w:val="en-US"/>
        </w:rPr>
        <w:t>3/</w:t>
      </w:r>
      <w:r w:rsidRPr="00224389">
        <w:rPr>
          <w:i/>
          <w:sz w:val="26"/>
          <w:szCs w:val="26"/>
          <w:lang w:val="en-US"/>
        </w:rPr>
        <w:tab/>
      </w:r>
      <w:r w:rsidR="008C5900" w:rsidRPr="00224389">
        <w:rPr>
          <w:b/>
          <w:sz w:val="26"/>
          <w:szCs w:val="26"/>
          <w:lang w:val="en-US"/>
        </w:rPr>
        <w:t xml:space="preserve">a/ John Locke - </w:t>
      </w:r>
      <w:r w:rsidRPr="00224389">
        <w:rPr>
          <w:b/>
          <w:sz w:val="26"/>
          <w:szCs w:val="26"/>
          <w:lang w:val="en-US"/>
        </w:rPr>
        <w:t xml:space="preserve">1 </w:t>
      </w:r>
      <w:proofErr w:type="spellStart"/>
      <w:r w:rsidRPr="00224389">
        <w:rPr>
          <w:b/>
          <w:sz w:val="26"/>
          <w:szCs w:val="26"/>
          <w:lang w:val="en-US"/>
        </w:rPr>
        <w:t>pkt</w:t>
      </w:r>
      <w:proofErr w:type="spellEnd"/>
      <w:r w:rsidRPr="00224389">
        <w:rPr>
          <w:sz w:val="26"/>
          <w:szCs w:val="26"/>
          <w:lang w:val="en-US"/>
        </w:rPr>
        <w:t>;</w:t>
      </w:r>
      <w:r w:rsidRPr="00224389">
        <w:rPr>
          <w:sz w:val="26"/>
          <w:szCs w:val="26"/>
          <w:lang w:val="en-US"/>
        </w:rPr>
        <w:tab/>
      </w:r>
    </w:p>
    <w:p w:rsidR="008C5900" w:rsidRPr="00224389" w:rsidRDefault="008C5900" w:rsidP="00162E9E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n-US"/>
        </w:rPr>
      </w:pPr>
      <w:r w:rsidRPr="00224389">
        <w:rPr>
          <w:sz w:val="26"/>
          <w:szCs w:val="26"/>
          <w:lang w:val="en-US"/>
        </w:rPr>
        <w:t xml:space="preserve">b/ </w:t>
      </w:r>
      <w:r w:rsidRPr="00224389">
        <w:rPr>
          <w:b/>
          <w:sz w:val="26"/>
          <w:szCs w:val="26"/>
          <w:lang w:val="en-US"/>
        </w:rPr>
        <w:t>Karol [</w:t>
      </w:r>
      <w:proofErr w:type="spellStart"/>
      <w:r w:rsidRPr="00224389">
        <w:rPr>
          <w:b/>
          <w:sz w:val="26"/>
          <w:szCs w:val="26"/>
          <w:lang w:val="en-US"/>
        </w:rPr>
        <w:t>Ludwik</w:t>
      </w:r>
      <w:proofErr w:type="spellEnd"/>
      <w:r w:rsidRPr="00224389">
        <w:rPr>
          <w:b/>
          <w:sz w:val="26"/>
          <w:szCs w:val="26"/>
          <w:lang w:val="en-US"/>
        </w:rPr>
        <w:t xml:space="preserve">] </w:t>
      </w:r>
      <w:proofErr w:type="spellStart"/>
      <w:r w:rsidRPr="00224389">
        <w:rPr>
          <w:b/>
          <w:sz w:val="26"/>
          <w:szCs w:val="26"/>
          <w:lang w:val="en-US"/>
        </w:rPr>
        <w:t>Monteskiusz</w:t>
      </w:r>
      <w:proofErr w:type="spellEnd"/>
      <w:r w:rsidRPr="00224389">
        <w:rPr>
          <w:b/>
          <w:sz w:val="26"/>
          <w:szCs w:val="26"/>
          <w:lang w:val="en-US"/>
        </w:rPr>
        <w:t xml:space="preserve"> [</w:t>
      </w:r>
      <w:proofErr w:type="spellStart"/>
      <w:r w:rsidRPr="00224389">
        <w:rPr>
          <w:b/>
          <w:sz w:val="26"/>
          <w:szCs w:val="26"/>
          <w:lang w:val="en-US"/>
        </w:rPr>
        <w:t>lub</w:t>
      </w:r>
      <w:proofErr w:type="spellEnd"/>
      <w:r w:rsidRPr="00224389">
        <w:rPr>
          <w:b/>
          <w:sz w:val="26"/>
          <w:szCs w:val="26"/>
          <w:lang w:val="en-US"/>
        </w:rPr>
        <w:t xml:space="preserve">: </w:t>
      </w:r>
      <w:r w:rsidRPr="00224389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n-US"/>
        </w:rPr>
        <w:t xml:space="preserve">Charles [Louis] [de </w:t>
      </w:r>
      <w:proofErr w:type="spellStart"/>
      <w:r w:rsidRPr="00224389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n-US"/>
        </w:rPr>
        <w:t>Secondat</w:t>
      </w:r>
      <w:proofErr w:type="spellEnd"/>
      <w:r w:rsidRPr="00224389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n-US"/>
        </w:rPr>
        <w:t xml:space="preserve">, baron de La </w:t>
      </w:r>
      <w:proofErr w:type="spellStart"/>
      <w:r w:rsidRPr="00224389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n-US"/>
        </w:rPr>
        <w:t>Brède</w:t>
      </w:r>
      <w:proofErr w:type="spellEnd"/>
      <w:r w:rsidRPr="00224389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n-US"/>
        </w:rPr>
        <w:t xml:space="preserve"> et de] </w:t>
      </w:r>
    </w:p>
    <w:p w:rsidR="00AC448D" w:rsidRPr="00154F4C" w:rsidRDefault="008C5900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 w:rsidRPr="008C5900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</w:rPr>
        <w:t>Montesquieu]</w:t>
      </w:r>
      <w:r w:rsidR="00AC448D" w:rsidRPr="008C5900">
        <w:rPr>
          <w:b/>
          <w:sz w:val="26"/>
          <w:szCs w:val="26"/>
        </w:rPr>
        <w:t xml:space="preserve"> </w:t>
      </w:r>
      <w:r w:rsidR="00AC448D" w:rsidRPr="00154F4C">
        <w:rPr>
          <w:b/>
          <w:sz w:val="26"/>
          <w:szCs w:val="26"/>
        </w:rPr>
        <w:t xml:space="preserve">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="00AC448D" w:rsidRPr="00154F4C">
        <w:rPr>
          <w:sz w:val="26"/>
          <w:szCs w:val="26"/>
        </w:rPr>
        <w:tab/>
      </w:r>
      <w:r w:rsidR="00AC448D" w:rsidRPr="00154F4C">
        <w:rPr>
          <w:sz w:val="26"/>
          <w:szCs w:val="26"/>
        </w:rPr>
        <w:tab/>
      </w:r>
      <w:r w:rsidR="00154F4C">
        <w:rPr>
          <w:sz w:val="26"/>
          <w:szCs w:val="26"/>
        </w:rPr>
        <w:tab/>
      </w:r>
      <w:r w:rsidR="00154F4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/2</w:t>
      </w:r>
    </w:p>
    <w:p w:rsidR="008C5900" w:rsidRDefault="00AC448D" w:rsidP="00162E9E">
      <w:pPr>
        <w:spacing w:after="120" w:line="240" w:lineRule="auto"/>
        <w:jc w:val="both"/>
        <w:rPr>
          <w:i/>
          <w:sz w:val="26"/>
          <w:szCs w:val="26"/>
        </w:rPr>
      </w:pPr>
      <w:r w:rsidRPr="00154F4C">
        <w:rPr>
          <w:i/>
          <w:sz w:val="26"/>
          <w:szCs w:val="26"/>
        </w:rPr>
        <w:t xml:space="preserve">4/ </w:t>
      </w:r>
      <w:r w:rsidRPr="00154F4C">
        <w:rPr>
          <w:sz w:val="26"/>
          <w:szCs w:val="26"/>
        </w:rPr>
        <w:tab/>
      </w:r>
      <w:r w:rsidR="008C5900" w:rsidRPr="00154F4C">
        <w:rPr>
          <w:i/>
          <w:sz w:val="26"/>
          <w:szCs w:val="26"/>
        </w:rPr>
        <w:t>W dowolnej kolejności</w:t>
      </w:r>
      <w:r w:rsidR="008C5900">
        <w:rPr>
          <w:i/>
          <w:sz w:val="26"/>
          <w:szCs w:val="26"/>
        </w:rPr>
        <w:t xml:space="preserve"> – po 1 pkt. za każdą prawidłową odpowiedź - 4 z</w:t>
      </w:r>
      <w:r w:rsidR="003A49BF">
        <w:rPr>
          <w:i/>
          <w:sz w:val="26"/>
          <w:szCs w:val="26"/>
        </w:rPr>
        <w:t xml:space="preserve"> 7</w:t>
      </w:r>
      <w:r w:rsidR="008C5900" w:rsidRPr="00154F4C">
        <w:rPr>
          <w:i/>
          <w:sz w:val="26"/>
          <w:szCs w:val="26"/>
        </w:rPr>
        <w:t>:</w:t>
      </w:r>
    </w:p>
    <w:p w:rsidR="008C5900" w:rsidRPr="003A49BF" w:rsidRDefault="008C5900" w:rsidP="00162E9E">
      <w:pPr>
        <w:spacing w:after="120" w:line="240" w:lineRule="auto"/>
        <w:ind w:firstLine="708"/>
        <w:jc w:val="both"/>
        <w:rPr>
          <w:b/>
          <w:sz w:val="26"/>
          <w:szCs w:val="26"/>
        </w:rPr>
      </w:pPr>
      <w:r w:rsidRPr="003A49BF">
        <w:rPr>
          <w:b/>
          <w:sz w:val="26"/>
          <w:szCs w:val="26"/>
        </w:rPr>
        <w:t>- [rządowe] organizacje międzynarodowe</w:t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Pr="003A49BF">
        <w:rPr>
          <w:b/>
          <w:sz w:val="26"/>
          <w:szCs w:val="26"/>
        </w:rPr>
        <w:t>- narody</w:t>
      </w:r>
    </w:p>
    <w:p w:rsidR="003A49BF" w:rsidRPr="003A49BF" w:rsidRDefault="008C5900" w:rsidP="00162E9E">
      <w:pPr>
        <w:spacing w:after="120" w:line="240" w:lineRule="auto"/>
        <w:ind w:firstLine="708"/>
        <w:jc w:val="both"/>
        <w:rPr>
          <w:b/>
          <w:sz w:val="26"/>
          <w:szCs w:val="26"/>
        </w:rPr>
      </w:pPr>
      <w:r w:rsidRPr="003A49BF">
        <w:rPr>
          <w:b/>
          <w:sz w:val="26"/>
          <w:szCs w:val="26"/>
        </w:rPr>
        <w:t>- powstańcy i strony walczące</w:t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="003A49BF" w:rsidRPr="003A49BF">
        <w:rPr>
          <w:b/>
          <w:sz w:val="26"/>
          <w:szCs w:val="26"/>
        </w:rPr>
        <w:tab/>
      </w:r>
      <w:r w:rsidRPr="003A49BF">
        <w:rPr>
          <w:b/>
          <w:sz w:val="26"/>
          <w:szCs w:val="26"/>
        </w:rPr>
        <w:t xml:space="preserve">- </w:t>
      </w:r>
      <w:r w:rsidR="003A49BF" w:rsidRPr="003A49BF">
        <w:rPr>
          <w:b/>
          <w:sz w:val="26"/>
          <w:szCs w:val="26"/>
        </w:rPr>
        <w:t>Stolica Apostolska</w:t>
      </w:r>
    </w:p>
    <w:p w:rsidR="003A49BF" w:rsidRPr="003A49BF" w:rsidRDefault="003A49BF" w:rsidP="00162E9E">
      <w:pPr>
        <w:spacing w:after="120" w:line="240" w:lineRule="auto"/>
        <w:ind w:firstLine="708"/>
        <w:jc w:val="both"/>
        <w:rPr>
          <w:b/>
          <w:sz w:val="26"/>
          <w:szCs w:val="26"/>
        </w:rPr>
      </w:pPr>
      <w:r w:rsidRPr="003A49BF">
        <w:rPr>
          <w:b/>
          <w:sz w:val="26"/>
          <w:szCs w:val="26"/>
        </w:rPr>
        <w:t xml:space="preserve">- Międzynarodowy Komitet Czerwonego Krzyża [lub: MKCK] </w:t>
      </w:r>
      <w:r w:rsidR="00AC448D" w:rsidRPr="003A49BF">
        <w:rPr>
          <w:b/>
          <w:sz w:val="26"/>
          <w:szCs w:val="26"/>
        </w:rPr>
        <w:tab/>
      </w:r>
      <w:r w:rsidRPr="003A49BF">
        <w:rPr>
          <w:b/>
          <w:sz w:val="26"/>
          <w:szCs w:val="26"/>
        </w:rPr>
        <w:t>- Unia Europejska [lub: UE]</w:t>
      </w:r>
    </w:p>
    <w:p w:rsidR="00AC448D" w:rsidRPr="00154F4C" w:rsidRDefault="00F81E57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Su</w:t>
      </w:r>
      <w:r w:rsidR="003A49BF" w:rsidRPr="003A49BF">
        <w:rPr>
          <w:b/>
          <w:sz w:val="26"/>
          <w:szCs w:val="26"/>
        </w:rPr>
        <w:t>werenny Zakon Kawalerów Maltańskich [lub: Zakon maltański]</w:t>
      </w:r>
      <w:r w:rsidR="003A49BF" w:rsidRPr="003A49BF">
        <w:rPr>
          <w:b/>
          <w:sz w:val="26"/>
          <w:szCs w:val="26"/>
        </w:rPr>
        <w:tab/>
      </w:r>
      <w:r w:rsidR="003A49BF">
        <w:rPr>
          <w:sz w:val="26"/>
          <w:szCs w:val="26"/>
        </w:rPr>
        <w:tab/>
      </w:r>
      <w:r w:rsidR="008C5900">
        <w:rPr>
          <w:sz w:val="26"/>
          <w:szCs w:val="26"/>
        </w:rPr>
        <w:tab/>
        <w:t>/4</w:t>
      </w:r>
    </w:p>
    <w:p w:rsidR="00255623" w:rsidRPr="00154F4C" w:rsidRDefault="00AC448D" w:rsidP="00162E9E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5/ </w:t>
      </w:r>
      <w:r w:rsidRPr="00154F4C">
        <w:rPr>
          <w:i/>
          <w:sz w:val="26"/>
          <w:szCs w:val="26"/>
        </w:rPr>
        <w:tab/>
      </w:r>
      <w:r w:rsidR="003A49BF">
        <w:rPr>
          <w:b/>
          <w:sz w:val="26"/>
          <w:szCs w:val="26"/>
        </w:rPr>
        <w:t>a/</w:t>
      </w:r>
      <w:r w:rsidR="00255623" w:rsidRPr="00154F4C">
        <w:rPr>
          <w:b/>
          <w:sz w:val="26"/>
          <w:szCs w:val="26"/>
        </w:rPr>
        <w:t xml:space="preserve"> K</w:t>
      </w:r>
      <w:r w:rsidR="003A49BF">
        <w:rPr>
          <w:b/>
          <w:sz w:val="26"/>
          <w:szCs w:val="26"/>
        </w:rPr>
        <w:t>arta Praw Podstawowych</w:t>
      </w:r>
      <w:r w:rsidR="00255623" w:rsidRPr="00154F4C">
        <w:rPr>
          <w:b/>
          <w:sz w:val="26"/>
          <w:szCs w:val="26"/>
        </w:rPr>
        <w:t xml:space="preserve"> </w:t>
      </w:r>
      <w:r w:rsidR="00224389">
        <w:rPr>
          <w:b/>
          <w:sz w:val="26"/>
          <w:szCs w:val="26"/>
        </w:rPr>
        <w:t xml:space="preserve">[UE] </w:t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</w:p>
    <w:p w:rsidR="00255623" w:rsidRPr="00154F4C" w:rsidRDefault="003A49BF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b/ pierwotne[-go]</w:t>
      </w:r>
      <w:r w:rsidR="00255623" w:rsidRPr="00154F4C">
        <w:rPr>
          <w:sz w:val="26"/>
          <w:szCs w:val="26"/>
        </w:rPr>
        <w:t xml:space="preserve"> </w:t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/2</w:t>
      </w:r>
    </w:p>
    <w:p w:rsidR="00162E9E" w:rsidRDefault="00162E9E" w:rsidP="00162E9E">
      <w:pPr>
        <w:spacing w:after="120" w:line="240" w:lineRule="auto"/>
        <w:jc w:val="both"/>
        <w:rPr>
          <w:i/>
          <w:sz w:val="26"/>
          <w:szCs w:val="26"/>
        </w:rPr>
      </w:pPr>
    </w:p>
    <w:p w:rsidR="00162E9E" w:rsidRDefault="00162E9E" w:rsidP="00162E9E">
      <w:pPr>
        <w:spacing w:after="120" w:line="240" w:lineRule="auto"/>
        <w:jc w:val="both"/>
        <w:rPr>
          <w:i/>
          <w:sz w:val="26"/>
          <w:szCs w:val="26"/>
        </w:rPr>
      </w:pPr>
    </w:p>
    <w:p w:rsidR="00162E9E" w:rsidRDefault="00162E9E" w:rsidP="00162E9E">
      <w:pPr>
        <w:spacing w:after="120" w:line="240" w:lineRule="auto"/>
        <w:jc w:val="both"/>
        <w:rPr>
          <w:i/>
          <w:sz w:val="26"/>
          <w:szCs w:val="26"/>
        </w:rPr>
      </w:pPr>
    </w:p>
    <w:p w:rsidR="00AC448D" w:rsidRPr="00154F4C" w:rsidRDefault="00AC448D" w:rsidP="00162E9E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>6/</w:t>
      </w:r>
      <w:r w:rsidRPr="00154F4C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r w:rsidR="006046B0">
        <w:rPr>
          <w:b/>
          <w:sz w:val="26"/>
          <w:szCs w:val="26"/>
        </w:rPr>
        <w:t>Komitet Praw Dziecka</w:t>
      </w:r>
      <w:r w:rsidR="00255623" w:rsidRPr="00154F4C">
        <w:rPr>
          <w:b/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AC448D" w:rsidRPr="00154F4C" w:rsidRDefault="00AC448D" w:rsidP="00162E9E">
      <w:pPr>
        <w:spacing w:after="12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 w:rsidR="006046B0">
        <w:rPr>
          <w:b/>
          <w:sz w:val="26"/>
          <w:szCs w:val="26"/>
        </w:rPr>
        <w:t>Genewa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AC448D" w:rsidP="00162E9E">
      <w:pPr>
        <w:spacing w:after="12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c/ </w:t>
      </w:r>
      <w:r w:rsidR="006046B0">
        <w:rPr>
          <w:b/>
          <w:sz w:val="26"/>
          <w:szCs w:val="26"/>
        </w:rPr>
        <w:t>3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AC448D" w:rsidP="00162E9E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d/ </w:t>
      </w:r>
      <w:r w:rsidR="00255623" w:rsidRPr="00154F4C">
        <w:rPr>
          <w:b/>
          <w:sz w:val="26"/>
          <w:szCs w:val="26"/>
        </w:rPr>
        <w:t xml:space="preserve">Zgromadzenie Ogólne </w:t>
      </w:r>
      <w:r w:rsidR="006046B0">
        <w:rPr>
          <w:b/>
          <w:sz w:val="26"/>
          <w:szCs w:val="26"/>
        </w:rPr>
        <w:t>[</w:t>
      </w:r>
      <w:r w:rsidR="00255623" w:rsidRPr="00154F4C">
        <w:rPr>
          <w:b/>
          <w:sz w:val="26"/>
          <w:szCs w:val="26"/>
        </w:rPr>
        <w:t>ON</w:t>
      </w:r>
      <w:r w:rsidR="006046B0">
        <w:rPr>
          <w:b/>
          <w:sz w:val="26"/>
          <w:szCs w:val="26"/>
        </w:rPr>
        <w:t>Z]</w:t>
      </w:r>
      <w:r w:rsidRPr="00154F4C">
        <w:rPr>
          <w:b/>
          <w:sz w:val="26"/>
          <w:szCs w:val="26"/>
        </w:rPr>
        <w:t xml:space="preserve"> –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  <w:r w:rsidR="006046B0">
        <w:rPr>
          <w:b/>
          <w:sz w:val="26"/>
          <w:szCs w:val="26"/>
        </w:rPr>
        <w:tab/>
      </w:r>
      <w:r w:rsidR="006046B0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="00154F4C">
        <w:rPr>
          <w:sz w:val="26"/>
          <w:szCs w:val="26"/>
        </w:rPr>
        <w:tab/>
      </w:r>
      <w:r w:rsidRPr="00154F4C">
        <w:rPr>
          <w:sz w:val="26"/>
          <w:szCs w:val="26"/>
        </w:rPr>
        <w:t>/</w:t>
      </w:r>
      <w:r w:rsidR="00255623" w:rsidRPr="00154F4C">
        <w:rPr>
          <w:sz w:val="26"/>
          <w:szCs w:val="26"/>
        </w:rPr>
        <w:t>4</w:t>
      </w:r>
    </w:p>
    <w:p w:rsidR="00576CA3" w:rsidRDefault="00576CA3" w:rsidP="00162E9E">
      <w:pPr>
        <w:spacing w:after="12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AC448D" w:rsidRPr="00154F4C">
        <w:rPr>
          <w:i/>
          <w:sz w:val="26"/>
          <w:szCs w:val="26"/>
        </w:rPr>
        <w:t xml:space="preserve">/ </w:t>
      </w:r>
      <w:r w:rsidR="00AC448D" w:rsidRPr="00154F4C">
        <w:rPr>
          <w:i/>
          <w:sz w:val="26"/>
          <w:szCs w:val="26"/>
        </w:rPr>
        <w:tab/>
      </w:r>
      <w:r w:rsidRPr="00154F4C">
        <w:rPr>
          <w:i/>
          <w:sz w:val="26"/>
          <w:szCs w:val="26"/>
        </w:rPr>
        <w:t>W dowolnej kolejności</w:t>
      </w:r>
    </w:p>
    <w:p w:rsidR="00756FF1" w:rsidRDefault="00576CA3" w:rsidP="00162E9E">
      <w:pPr>
        <w:spacing w:after="120" w:line="24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Międzynarodowy Pakt</w:t>
      </w:r>
      <w:r w:rsidR="00756FF1" w:rsidRPr="00154F4C">
        <w:rPr>
          <w:b/>
          <w:sz w:val="26"/>
          <w:szCs w:val="26"/>
        </w:rPr>
        <w:t xml:space="preserve"> Praw Gospodarczych [</w:t>
      </w:r>
      <w:r w:rsidR="00756FF1" w:rsidRPr="00154F4C">
        <w:rPr>
          <w:sz w:val="26"/>
          <w:szCs w:val="26"/>
        </w:rPr>
        <w:t xml:space="preserve">lub: </w:t>
      </w:r>
      <w:r w:rsidR="00756FF1" w:rsidRPr="00154F4C">
        <w:rPr>
          <w:b/>
          <w:sz w:val="26"/>
          <w:szCs w:val="26"/>
        </w:rPr>
        <w:t>Ekonomicznych] Społecznych [</w:t>
      </w:r>
      <w:r w:rsidR="00756FF1" w:rsidRPr="00154F4C">
        <w:rPr>
          <w:sz w:val="26"/>
          <w:szCs w:val="26"/>
        </w:rPr>
        <w:t xml:space="preserve">lub: </w:t>
      </w:r>
      <w:r w:rsidR="00756FF1" w:rsidRPr="00154F4C">
        <w:rPr>
          <w:b/>
          <w:sz w:val="26"/>
          <w:szCs w:val="26"/>
        </w:rPr>
        <w:t>Socjalnych] i Kulturalnych</w:t>
      </w:r>
      <w:r w:rsidR="00AC448D" w:rsidRPr="00154F4C">
        <w:rPr>
          <w:b/>
          <w:sz w:val="26"/>
          <w:szCs w:val="26"/>
        </w:rPr>
        <w:t xml:space="preserve"> 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="00756FF1" w:rsidRPr="00154F4C">
        <w:rPr>
          <w:sz w:val="26"/>
          <w:szCs w:val="26"/>
        </w:rPr>
        <w:t xml:space="preserve"> </w:t>
      </w:r>
      <w:r w:rsidR="00756FF1" w:rsidRPr="00154F4C">
        <w:rPr>
          <w:i/>
          <w:sz w:val="26"/>
          <w:szCs w:val="26"/>
        </w:rPr>
        <w:t xml:space="preserve">Uwaga! Nie może być w nazwie „Kulturowych” – </w:t>
      </w:r>
      <w:r w:rsidR="00154F4C">
        <w:rPr>
          <w:i/>
          <w:sz w:val="26"/>
          <w:szCs w:val="26"/>
        </w:rPr>
        <w:t xml:space="preserve">wówczas </w:t>
      </w:r>
      <w:r w:rsidR="00756FF1" w:rsidRPr="00154F4C">
        <w:rPr>
          <w:i/>
          <w:sz w:val="26"/>
          <w:szCs w:val="26"/>
        </w:rPr>
        <w:t>0 pkt.</w:t>
      </w:r>
      <w:r w:rsidR="00AC448D" w:rsidRPr="00154F4C">
        <w:rPr>
          <w:b/>
          <w:sz w:val="26"/>
          <w:szCs w:val="26"/>
        </w:rPr>
        <w:tab/>
      </w:r>
    </w:p>
    <w:p w:rsidR="00AC448D" w:rsidRPr="00154F4C" w:rsidRDefault="00576CA3" w:rsidP="00162E9E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Międzynarodowy Pakt Praw Obywatelskich i Politycznych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="00240E6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448D" w:rsidRPr="00154F4C">
        <w:rPr>
          <w:sz w:val="26"/>
          <w:szCs w:val="26"/>
        </w:rPr>
        <w:t>/</w:t>
      </w:r>
      <w:r>
        <w:rPr>
          <w:sz w:val="26"/>
          <w:szCs w:val="26"/>
        </w:rPr>
        <w:t>2</w:t>
      </w:r>
    </w:p>
    <w:p w:rsidR="00576CA3" w:rsidRPr="00154F4C" w:rsidRDefault="00576CA3" w:rsidP="00162E9E">
      <w:pPr>
        <w:spacing w:after="12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8</w:t>
      </w:r>
      <w:r w:rsidRPr="00154F4C">
        <w:rPr>
          <w:i/>
          <w:sz w:val="26"/>
          <w:szCs w:val="26"/>
        </w:rPr>
        <w:t>/</w:t>
      </w:r>
      <w:r w:rsidRPr="00154F4C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r>
        <w:rPr>
          <w:b/>
          <w:sz w:val="26"/>
          <w:szCs w:val="26"/>
        </w:rPr>
        <w:t>Karta Narodów Zjednoczonych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576CA3" w:rsidRDefault="00576CA3" w:rsidP="00162E9E">
      <w:pPr>
        <w:spacing w:after="120" w:line="240" w:lineRule="auto"/>
        <w:ind w:firstLine="708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>
        <w:rPr>
          <w:b/>
          <w:sz w:val="26"/>
          <w:szCs w:val="26"/>
        </w:rPr>
        <w:t>Międzynarodowy Pakt Praw Obywatelskich i Politycznych</w:t>
      </w:r>
      <w:r w:rsidRPr="00154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[lub: </w:t>
      </w:r>
      <w:r>
        <w:rPr>
          <w:b/>
          <w:sz w:val="26"/>
          <w:szCs w:val="26"/>
        </w:rPr>
        <w:t>Międzynarodowy Pakt</w:t>
      </w:r>
      <w:r w:rsidRPr="00154F4C">
        <w:rPr>
          <w:b/>
          <w:sz w:val="26"/>
          <w:szCs w:val="26"/>
        </w:rPr>
        <w:t xml:space="preserve"> Praw Gospodarczych [</w:t>
      </w:r>
      <w:r w:rsidRPr="00154F4C">
        <w:rPr>
          <w:sz w:val="26"/>
          <w:szCs w:val="26"/>
        </w:rPr>
        <w:t xml:space="preserve">lub: </w:t>
      </w:r>
      <w:r w:rsidRPr="00154F4C">
        <w:rPr>
          <w:b/>
          <w:sz w:val="26"/>
          <w:szCs w:val="26"/>
        </w:rPr>
        <w:t>Ekonomicznych] Społecznych [</w:t>
      </w:r>
      <w:r w:rsidRPr="00154F4C">
        <w:rPr>
          <w:sz w:val="26"/>
          <w:szCs w:val="26"/>
        </w:rPr>
        <w:t xml:space="preserve">lub: </w:t>
      </w:r>
      <w:r w:rsidRPr="00154F4C">
        <w:rPr>
          <w:b/>
          <w:sz w:val="26"/>
          <w:szCs w:val="26"/>
        </w:rPr>
        <w:t xml:space="preserve">Socjalnych] i Kulturalnych </w:t>
      </w:r>
      <w:r w:rsidRPr="00154F4C">
        <w:rPr>
          <w:i/>
          <w:sz w:val="26"/>
          <w:szCs w:val="26"/>
        </w:rPr>
        <w:t xml:space="preserve">Uwaga! Nie może być w nazwie „Kulturowych” – </w:t>
      </w:r>
      <w:r>
        <w:rPr>
          <w:i/>
          <w:sz w:val="26"/>
          <w:szCs w:val="26"/>
        </w:rPr>
        <w:t xml:space="preserve">wówczas </w:t>
      </w:r>
      <w:r w:rsidRPr="00154F4C">
        <w:rPr>
          <w:i/>
          <w:sz w:val="26"/>
          <w:szCs w:val="26"/>
        </w:rPr>
        <w:t>0 pkt.</w:t>
      </w:r>
      <w:r w:rsidRPr="00154F4C">
        <w:rPr>
          <w:b/>
          <w:sz w:val="26"/>
          <w:szCs w:val="26"/>
        </w:rPr>
        <w:tab/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576CA3" w:rsidRPr="00154F4C" w:rsidRDefault="00576CA3" w:rsidP="00162E9E">
      <w:pPr>
        <w:spacing w:after="12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c/ </w:t>
      </w:r>
      <w:r>
        <w:rPr>
          <w:b/>
          <w:sz w:val="26"/>
          <w:szCs w:val="26"/>
        </w:rPr>
        <w:t>Konwencja Praw Dziecka [lub: Konwencja o Prawach Dziecka]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F81E57" w:rsidRDefault="00576CA3" w:rsidP="00162E9E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d/ </w:t>
      </w:r>
      <w:r>
        <w:rPr>
          <w:b/>
          <w:sz w:val="26"/>
          <w:szCs w:val="26"/>
        </w:rPr>
        <w:t xml:space="preserve">Europejska Konwencja Praw Człowieka [lub: Konwencja </w:t>
      </w:r>
      <w:r w:rsidR="00F81E57">
        <w:rPr>
          <w:b/>
          <w:sz w:val="26"/>
          <w:szCs w:val="26"/>
        </w:rPr>
        <w:t>o Ochronie Praw Człowieka i Podstawowych Wolności]</w:t>
      </w:r>
      <w:r w:rsidRPr="00154F4C">
        <w:rPr>
          <w:b/>
          <w:sz w:val="26"/>
          <w:szCs w:val="26"/>
        </w:rPr>
        <w:t xml:space="preserve"> –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</w:p>
    <w:p w:rsidR="00576CA3" w:rsidRDefault="00F81E57" w:rsidP="00162E9E">
      <w:pPr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e/ </w:t>
      </w:r>
      <w:r>
        <w:rPr>
          <w:b/>
          <w:sz w:val="26"/>
          <w:szCs w:val="26"/>
        </w:rPr>
        <w:t xml:space="preserve">Powszechna Deklaracja Praw Człowieka – 1 </w:t>
      </w:r>
      <w:proofErr w:type="spellStart"/>
      <w:r>
        <w:rPr>
          <w:b/>
          <w:sz w:val="26"/>
          <w:szCs w:val="26"/>
        </w:rPr>
        <w:t>pkt</w:t>
      </w:r>
      <w:proofErr w:type="spellEnd"/>
      <w:r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ab/>
      </w:r>
      <w:r w:rsidR="00576CA3" w:rsidRPr="00154F4C">
        <w:rPr>
          <w:b/>
          <w:sz w:val="26"/>
          <w:szCs w:val="26"/>
        </w:rPr>
        <w:tab/>
      </w:r>
      <w:r w:rsidR="00576CA3" w:rsidRPr="00154F4C">
        <w:rPr>
          <w:b/>
          <w:sz w:val="26"/>
          <w:szCs w:val="26"/>
        </w:rPr>
        <w:tab/>
      </w:r>
      <w:r w:rsidR="00576CA3" w:rsidRPr="00154F4C">
        <w:rPr>
          <w:b/>
          <w:sz w:val="26"/>
          <w:szCs w:val="26"/>
        </w:rPr>
        <w:tab/>
      </w:r>
      <w:r w:rsidR="00576CA3" w:rsidRPr="00154F4C">
        <w:rPr>
          <w:sz w:val="26"/>
          <w:szCs w:val="26"/>
        </w:rPr>
        <w:tab/>
      </w:r>
      <w:r w:rsidR="00576CA3">
        <w:rPr>
          <w:sz w:val="26"/>
          <w:szCs w:val="26"/>
        </w:rPr>
        <w:tab/>
      </w:r>
      <w:r w:rsidR="00576CA3" w:rsidRPr="00154F4C">
        <w:rPr>
          <w:sz w:val="26"/>
          <w:szCs w:val="26"/>
        </w:rPr>
        <w:t>/</w:t>
      </w:r>
      <w:r w:rsidR="00576CA3">
        <w:rPr>
          <w:sz w:val="26"/>
          <w:szCs w:val="26"/>
        </w:rPr>
        <w:t>5</w:t>
      </w:r>
    </w:p>
    <w:p w:rsidR="00F81E57" w:rsidRPr="00154F4C" w:rsidRDefault="00F81E57" w:rsidP="00162E9E">
      <w:pPr>
        <w:spacing w:after="12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9</w:t>
      </w:r>
      <w:r w:rsidRPr="00154F4C">
        <w:rPr>
          <w:i/>
          <w:sz w:val="26"/>
          <w:szCs w:val="26"/>
        </w:rPr>
        <w:t xml:space="preserve">/ </w:t>
      </w:r>
      <w:r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r>
        <w:rPr>
          <w:b/>
          <w:sz w:val="26"/>
          <w:szCs w:val="26"/>
        </w:rPr>
        <w:t>Rada Praw Człowieka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F81E57" w:rsidRPr="00154F4C" w:rsidRDefault="00F81E57" w:rsidP="00162E9E">
      <w:pPr>
        <w:spacing w:after="12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>
        <w:rPr>
          <w:b/>
          <w:sz w:val="26"/>
          <w:szCs w:val="26"/>
        </w:rPr>
        <w:t>Genewa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F81E57" w:rsidRPr="00741228" w:rsidRDefault="00F81E57" w:rsidP="00162E9E">
      <w:pPr>
        <w:spacing w:after="120" w:line="240" w:lineRule="auto"/>
        <w:ind w:firstLine="708"/>
        <w:jc w:val="both"/>
        <w:rPr>
          <w:i/>
          <w:sz w:val="26"/>
          <w:szCs w:val="26"/>
        </w:rPr>
      </w:pPr>
      <w:r w:rsidRPr="00154F4C">
        <w:rPr>
          <w:sz w:val="26"/>
          <w:szCs w:val="26"/>
        </w:rPr>
        <w:t xml:space="preserve">c/ </w:t>
      </w:r>
      <w:r>
        <w:rPr>
          <w:b/>
          <w:sz w:val="26"/>
          <w:szCs w:val="26"/>
        </w:rPr>
        <w:t xml:space="preserve">Organizacja Narodów Zjednoczonych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Uwaga! Za sam skrót ONZ – 0 pkt.!</w:t>
      </w:r>
    </w:p>
    <w:p w:rsidR="00F81E57" w:rsidRPr="00154F4C" w:rsidRDefault="00F81E57" w:rsidP="00162E9E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d/ </w:t>
      </w:r>
      <w:r w:rsidRPr="00154F4C">
        <w:rPr>
          <w:b/>
          <w:sz w:val="26"/>
          <w:szCs w:val="26"/>
        </w:rPr>
        <w:t xml:space="preserve">Zgromadzenie Ogólne </w:t>
      </w:r>
      <w:r>
        <w:rPr>
          <w:b/>
          <w:sz w:val="26"/>
          <w:szCs w:val="26"/>
        </w:rPr>
        <w:t>[</w:t>
      </w:r>
      <w:r w:rsidRPr="00154F4C">
        <w:rPr>
          <w:b/>
          <w:sz w:val="26"/>
          <w:szCs w:val="26"/>
        </w:rPr>
        <w:t>ON</w:t>
      </w:r>
      <w:r>
        <w:rPr>
          <w:b/>
          <w:sz w:val="26"/>
          <w:szCs w:val="26"/>
        </w:rPr>
        <w:t>Z]</w:t>
      </w:r>
      <w:r w:rsidRPr="00154F4C">
        <w:rPr>
          <w:b/>
          <w:sz w:val="26"/>
          <w:szCs w:val="26"/>
        </w:rPr>
        <w:t xml:space="preserve"> –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54F4C">
        <w:rPr>
          <w:sz w:val="26"/>
          <w:szCs w:val="26"/>
        </w:rPr>
        <w:t>/4</w:t>
      </w:r>
    </w:p>
    <w:p w:rsidR="001D0016" w:rsidRDefault="00AC448D" w:rsidP="00162E9E">
      <w:pPr>
        <w:spacing w:after="120" w:line="240" w:lineRule="auto"/>
        <w:jc w:val="both"/>
        <w:rPr>
          <w:b/>
          <w:sz w:val="26"/>
          <w:szCs w:val="26"/>
        </w:rPr>
      </w:pPr>
      <w:r w:rsidRPr="00154F4C">
        <w:rPr>
          <w:i/>
          <w:sz w:val="26"/>
          <w:szCs w:val="26"/>
        </w:rPr>
        <w:t xml:space="preserve">10/ </w:t>
      </w:r>
      <w:r w:rsidRPr="00154F4C">
        <w:rPr>
          <w:i/>
          <w:sz w:val="26"/>
          <w:szCs w:val="26"/>
        </w:rPr>
        <w:tab/>
      </w:r>
      <w:r w:rsidR="001D0016">
        <w:rPr>
          <w:rFonts w:asciiTheme="minorHAnsi" w:hAnsiTheme="minorHAnsi" w:cstheme="minorHAnsi"/>
          <w:b/>
          <w:sz w:val="26"/>
          <w:szCs w:val="26"/>
        </w:rPr>
        <w:t>a/ II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 xml:space="preserve">; </w:t>
      </w:r>
    </w:p>
    <w:p w:rsidR="001D0016" w:rsidRDefault="001D0016" w:rsidP="00162E9E">
      <w:pPr>
        <w:spacing w:after="12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>b/ III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</w:p>
    <w:p w:rsidR="00AC448D" w:rsidRPr="00154F4C" w:rsidRDefault="001D0016" w:rsidP="00162E9E">
      <w:pPr>
        <w:spacing w:after="120" w:line="240" w:lineRule="auto"/>
        <w:ind w:firstLine="708"/>
        <w:jc w:val="both"/>
        <w:rPr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c/ I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  <w:r w:rsidR="00AC448D"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54F4C">
        <w:rPr>
          <w:b/>
          <w:sz w:val="26"/>
          <w:szCs w:val="26"/>
        </w:rPr>
        <w:tab/>
      </w:r>
      <w:r w:rsidR="00C116DE" w:rsidRPr="00154F4C">
        <w:rPr>
          <w:sz w:val="26"/>
          <w:szCs w:val="26"/>
        </w:rPr>
        <w:t>/</w:t>
      </w:r>
      <w:r>
        <w:rPr>
          <w:sz w:val="26"/>
          <w:szCs w:val="26"/>
        </w:rPr>
        <w:t>3</w:t>
      </w:r>
    </w:p>
    <w:p w:rsidR="00C116DE" w:rsidRDefault="00C116DE" w:rsidP="00162E9E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11/ </w:t>
      </w:r>
      <w:r w:rsidR="003A780E">
        <w:rPr>
          <w:i/>
          <w:sz w:val="26"/>
          <w:szCs w:val="26"/>
        </w:rPr>
        <w:t xml:space="preserve"> Po 1 pkt. za każdy prawidłowo wypełniony wiersz tabeli:</w:t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="003A780E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>/5</w:t>
      </w:r>
    </w:p>
    <w:tbl>
      <w:tblPr>
        <w:tblStyle w:val="Tabela-Siatka"/>
        <w:tblW w:w="0" w:type="auto"/>
        <w:tblLook w:val="04A0"/>
      </w:tblPr>
      <w:tblGrid>
        <w:gridCol w:w="534"/>
        <w:gridCol w:w="2583"/>
        <w:gridCol w:w="1559"/>
        <w:gridCol w:w="1559"/>
        <w:gridCol w:w="1559"/>
        <w:gridCol w:w="1559"/>
        <w:gridCol w:w="1559"/>
      </w:tblGrid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Negatywne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generacji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generacji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generacji</w:t>
            </w:r>
          </w:p>
        </w:tc>
      </w:tr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Ekonomiczne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Kulturalne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Osobiste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Proceduralne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780E" w:rsidTr="00F84D85">
        <w:tc>
          <w:tcPr>
            <w:tcW w:w="534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83" w:type="dxa"/>
          </w:tcPr>
          <w:p w:rsidR="003A780E" w:rsidRPr="00297A0A" w:rsidRDefault="003A780E" w:rsidP="00F84D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Socjalne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A780E" w:rsidRDefault="003A780E" w:rsidP="00F84D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3A780E" w:rsidRPr="003A780E" w:rsidRDefault="003A780E" w:rsidP="003A780E">
      <w:pPr>
        <w:spacing w:after="0" w:line="240" w:lineRule="auto"/>
        <w:jc w:val="both"/>
        <w:rPr>
          <w:i/>
          <w:sz w:val="26"/>
          <w:szCs w:val="26"/>
        </w:rPr>
      </w:pPr>
    </w:p>
    <w:p w:rsidR="005C195B" w:rsidRDefault="005C195B" w:rsidP="00154F4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62E9E" w:rsidRDefault="00162E9E" w:rsidP="00154F4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62E9E" w:rsidRDefault="00162E9E" w:rsidP="00154F4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C448D" w:rsidRPr="00154F4C" w:rsidRDefault="00AC448D" w:rsidP="00154F4C">
      <w:pPr>
        <w:spacing w:after="0" w:line="240" w:lineRule="auto"/>
        <w:jc w:val="center"/>
        <w:rPr>
          <w:b/>
          <w:i/>
          <w:sz w:val="32"/>
          <w:szCs w:val="32"/>
        </w:rPr>
      </w:pPr>
      <w:r w:rsidRPr="00154F4C">
        <w:rPr>
          <w:b/>
          <w:i/>
          <w:sz w:val="32"/>
          <w:szCs w:val="32"/>
        </w:rPr>
        <w:t>Część B – zadanie krótkiej wypowiedzi</w:t>
      </w:r>
    </w:p>
    <w:p w:rsidR="005C195B" w:rsidRDefault="005C195B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</w:p>
    <w:p w:rsidR="00AC448D" w:rsidRPr="00154F4C" w:rsidRDefault="00AC448D" w:rsidP="005C19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  <w:r w:rsidRPr="00154F4C">
        <w:rPr>
          <w:rFonts w:cstheme="minorHAnsi"/>
          <w:i/>
          <w:color w:val="0070C0"/>
          <w:sz w:val="26"/>
          <w:szCs w:val="26"/>
          <w:lang w:eastAsia="pl-PL"/>
        </w:rPr>
        <w:t>Uwaga! W tej części pracy:</w:t>
      </w:r>
    </w:p>
    <w:p w:rsidR="00AC448D" w:rsidRPr="00154F4C" w:rsidRDefault="00AC448D" w:rsidP="005C19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2060"/>
          <w:sz w:val="26"/>
          <w:szCs w:val="26"/>
          <w:lang w:eastAsia="pl-PL"/>
        </w:rPr>
      </w:pP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-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dopuszcza się możliwość poprawek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, ale tylko w jedyny sposób –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należy przekreślić część wypowiedzi i obok napisać nową, do oceny</w:t>
      </w:r>
    </w:p>
    <w:p w:rsidR="00AC448D" w:rsidRPr="00154F4C" w:rsidRDefault="00AC448D" w:rsidP="005C19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-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mazanie, poprawianie wypowiedzi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(zwłaszcza dat czy nazwisk) jest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niedopuszczalne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i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przy ocenianiu wypowiedzi będzie pomijane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(prawidłowa poprawa nie jest traktowana jako błąd przy ocenie a błędna poprawa traktowana jest jako błąd merytoryczny)</w:t>
      </w:r>
    </w:p>
    <w:p w:rsidR="00AC448D" w:rsidRPr="00154F4C" w:rsidRDefault="00AC448D" w:rsidP="005C19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2060"/>
          <w:sz w:val="26"/>
          <w:szCs w:val="26"/>
          <w:lang w:eastAsia="pl-PL"/>
        </w:rPr>
      </w:pP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-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odpowiedź niepełna nie jest traktowana jako błędna, tyko nie zaliczamy danego elementu wypowiedzi</w:t>
      </w:r>
    </w:p>
    <w:p w:rsidR="00162E9E" w:rsidRDefault="00AC448D" w:rsidP="005C19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- każdy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błąd merytoryczny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powoduje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odjęcie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od liczby punktów za dane zadnie </w:t>
      </w:r>
      <w:r w:rsidR="00F84D85">
        <w:rPr>
          <w:rFonts w:cstheme="minorHAnsi"/>
          <w:i/>
          <w:color w:val="0070C0"/>
          <w:sz w:val="26"/>
          <w:szCs w:val="26"/>
          <w:u w:val="single"/>
          <w:lang w:eastAsia="pl-PL"/>
        </w:rPr>
        <w:t>0,5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 xml:space="preserve"> pkt.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– za całość zadania 1</w:t>
      </w:r>
      <w:r w:rsidR="00C116DE" w:rsidRPr="00154F4C">
        <w:rPr>
          <w:rFonts w:cstheme="minorHAnsi"/>
          <w:i/>
          <w:color w:val="0070C0"/>
          <w:sz w:val="26"/>
          <w:szCs w:val="26"/>
          <w:lang w:eastAsia="pl-PL"/>
        </w:rPr>
        <w:t>3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nie możemy przyznać mniej niż 0 pkt. (wynik końcowy nie może być ujemny)</w:t>
      </w:r>
      <w:r w:rsidR="00F84D85">
        <w:rPr>
          <w:rFonts w:cstheme="minorHAnsi"/>
          <w:i/>
          <w:color w:val="0070C0"/>
          <w:sz w:val="26"/>
          <w:szCs w:val="26"/>
          <w:lang w:eastAsia="pl-PL"/>
        </w:rPr>
        <w:t xml:space="preserve">; </w:t>
      </w:r>
    </w:p>
    <w:p w:rsidR="00AC448D" w:rsidRPr="00154F4C" w:rsidRDefault="00162E9E" w:rsidP="005C19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  <w:r>
        <w:rPr>
          <w:rFonts w:cstheme="minorHAnsi"/>
          <w:i/>
          <w:color w:val="0070C0"/>
          <w:sz w:val="26"/>
          <w:szCs w:val="26"/>
          <w:lang w:eastAsia="pl-PL"/>
        </w:rPr>
        <w:t xml:space="preserve">- </w:t>
      </w:r>
      <w:r w:rsidR="00F84D85">
        <w:rPr>
          <w:rFonts w:cstheme="minorHAnsi"/>
          <w:i/>
          <w:color w:val="0070C0"/>
          <w:sz w:val="26"/>
          <w:szCs w:val="26"/>
          <w:lang w:eastAsia="pl-PL"/>
        </w:rPr>
        <w:t xml:space="preserve">po zsumowaniu punktów „połówkę” zaokrąglamy do całego punktu, tj.: za końcowe 0,5 pkt. dajemy 1 </w:t>
      </w:r>
      <w:proofErr w:type="spellStart"/>
      <w:r w:rsidR="00F84D85">
        <w:rPr>
          <w:rFonts w:cstheme="minorHAnsi"/>
          <w:i/>
          <w:color w:val="0070C0"/>
          <w:sz w:val="26"/>
          <w:szCs w:val="26"/>
          <w:lang w:eastAsia="pl-PL"/>
        </w:rPr>
        <w:t>pkt</w:t>
      </w:r>
      <w:proofErr w:type="spellEnd"/>
      <w:r w:rsidR="00F84D85">
        <w:rPr>
          <w:rFonts w:cstheme="minorHAnsi"/>
          <w:i/>
          <w:color w:val="0070C0"/>
          <w:sz w:val="26"/>
          <w:szCs w:val="26"/>
          <w:lang w:eastAsia="pl-PL"/>
        </w:rPr>
        <w:t>, za 1,5 – 2, za 2,5 – 3, za 3,5 – 4, za 4,5 - 5</w:t>
      </w:r>
    </w:p>
    <w:p w:rsidR="00AC448D" w:rsidRPr="00154F4C" w:rsidRDefault="00AC448D" w:rsidP="005C195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2060"/>
          <w:sz w:val="26"/>
          <w:szCs w:val="26"/>
          <w:lang w:eastAsia="pl-PL"/>
        </w:rPr>
      </w:pPr>
      <w:r w:rsidRPr="00154F4C">
        <w:rPr>
          <w:rFonts w:cstheme="minorHAnsi"/>
          <w:i/>
          <w:color w:val="002060"/>
          <w:sz w:val="26"/>
          <w:szCs w:val="26"/>
          <w:lang w:eastAsia="pl-PL"/>
        </w:rPr>
        <w:t>- sprawdzając zadanie 1</w:t>
      </w:r>
      <w:r w:rsidR="00F84D85">
        <w:rPr>
          <w:rFonts w:cstheme="minorHAnsi"/>
          <w:i/>
          <w:color w:val="002060"/>
          <w:sz w:val="26"/>
          <w:szCs w:val="26"/>
          <w:lang w:eastAsia="pl-PL"/>
        </w:rPr>
        <w:t>2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zapisujemy obok na marginesie (albo nad wypowiedzią ucznia)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–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symbolikę odpowiedzi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zgodnie z kluczem (z numerowaniem ich, tj. a1, a2 itd.</w:t>
      </w:r>
      <w:r w:rsidR="00162E9E">
        <w:rPr>
          <w:rFonts w:cstheme="minorHAnsi"/>
          <w:i/>
          <w:color w:val="002060"/>
          <w:sz w:val="26"/>
          <w:szCs w:val="26"/>
          <w:lang w:eastAsia="pl-PL"/>
        </w:rPr>
        <w:t xml:space="preserve"> – nie numerujemy np. a6 i a3 – tak jak jest w kluczu, tylko elementy danej dziedziny po kolei, czyli np. a1 i a2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) oraz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każdy błąd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– z numerowaniem ich (w następujący sposób: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bł.1, bł.2 itd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>.)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6"/>
          <w:szCs w:val="26"/>
          <w:lang w:eastAsia="pl-PL"/>
        </w:rPr>
      </w:pPr>
    </w:p>
    <w:p w:rsidR="007269B0" w:rsidRPr="005C195B" w:rsidRDefault="007269B0" w:rsidP="00F84D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pacing w:val="-2"/>
          <w:sz w:val="26"/>
          <w:szCs w:val="26"/>
          <w:lang w:eastAsia="pl-PL"/>
        </w:rPr>
      </w:pP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 xml:space="preserve">12/ KPC – nazwa, powstanie (w tym: podstawa prawna i rozpoczęcie działalności), siedziba, skład, tryb pracy i kompetencje </w:t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ab/>
      </w:r>
      <w:r w:rsidRPr="005C195B">
        <w:rPr>
          <w:rFonts w:asciiTheme="minorHAnsi" w:hAnsiTheme="minorHAnsi" w:cstheme="minorHAnsi"/>
          <w:i/>
          <w:color w:val="000000"/>
          <w:spacing w:val="-2"/>
          <w:sz w:val="26"/>
          <w:szCs w:val="26"/>
          <w:lang w:eastAsia="pl-PL"/>
        </w:rPr>
        <w:t>/5</w:t>
      </w:r>
    </w:p>
    <w:p w:rsidR="00F84D85" w:rsidRPr="005C195B" w:rsidRDefault="00AC448D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:rsidR="005C195B" w:rsidRDefault="00F84D85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 xml:space="preserve">a/ nazwa i powstanie: </w:t>
      </w:r>
    </w:p>
    <w:p w:rsid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>Komitet Praw Człowieka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(a1) </w:t>
      </w:r>
    </w:p>
    <w:p w:rsid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 xml:space="preserve">powstał w 1976 r. 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(a2) </w:t>
      </w:r>
    </w:p>
    <w:p w:rsid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>na podstawie Art. 28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(a3) </w:t>
      </w:r>
      <w:proofErr w:type="spellStart"/>
      <w:r w:rsidR="00F84D85" w:rsidRPr="005C195B">
        <w:rPr>
          <w:rFonts w:asciiTheme="minorHAnsi" w:hAnsiTheme="minorHAnsi" w:cstheme="minorHAnsi"/>
          <w:b/>
          <w:sz w:val="26"/>
          <w:szCs w:val="26"/>
        </w:rPr>
        <w:t>MPPOiP</w:t>
      </w:r>
      <w:proofErr w:type="spellEnd"/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(a4)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>z 16 XII 1966 r.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(a5), </w:t>
      </w:r>
    </w:p>
    <w:p w:rsidR="005C195B" w:rsidRDefault="005C195B" w:rsidP="00162E9E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 xml:space="preserve">rozpoczął działalność w 1977 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r. (a6) </w:t>
      </w:r>
    </w:p>
    <w:p w:rsidR="00F84D85" w:rsidRPr="005C195B" w:rsidRDefault="00F84D85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C195B">
        <w:rPr>
          <w:rFonts w:asciiTheme="minorHAnsi" w:hAnsiTheme="minorHAnsi" w:cstheme="minorHAnsi"/>
          <w:b/>
          <w:sz w:val="26"/>
          <w:szCs w:val="26"/>
        </w:rPr>
        <w:t xml:space="preserve">– 1 </w:t>
      </w:r>
      <w:proofErr w:type="spellStart"/>
      <w:r w:rsidRPr="005C195B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5C195B">
        <w:rPr>
          <w:rFonts w:asciiTheme="minorHAnsi" w:hAnsiTheme="minorHAnsi" w:cstheme="minorHAnsi"/>
          <w:b/>
          <w:sz w:val="26"/>
          <w:szCs w:val="26"/>
        </w:rPr>
        <w:t xml:space="preserve"> za 5-6 elementów; 0,5 pkt. za 3-4 elementy</w:t>
      </w:r>
    </w:p>
    <w:p w:rsidR="005C195B" w:rsidRPr="005C195B" w:rsidRDefault="005C195B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C195B" w:rsidRDefault="00F84D85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 xml:space="preserve">b/ siedziba i skład: </w:t>
      </w:r>
    </w:p>
    <w:p w:rsid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>siedziba KPC jest w Genewie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(b1), </w:t>
      </w:r>
    </w:p>
    <w:p w:rsid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KPC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>składa się z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:rsid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*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 xml:space="preserve"> 18 niezależnych ekspertów [członków]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(b2) </w:t>
      </w:r>
    </w:p>
    <w:p w:rsid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*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>wybieranych w głosowaniu tajnym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(b3) </w:t>
      </w:r>
    </w:p>
    <w:p w:rsidR="005C195B" w:rsidRDefault="005C195B" w:rsidP="005C195B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* </w:t>
      </w:r>
      <w:r w:rsidR="00F84D85" w:rsidRPr="005C195B">
        <w:rPr>
          <w:rFonts w:asciiTheme="minorHAnsi" w:hAnsiTheme="minorHAnsi" w:cstheme="minorHAnsi"/>
          <w:sz w:val="26"/>
          <w:szCs w:val="26"/>
        </w:rPr>
        <w:t xml:space="preserve">spośród </w:t>
      </w:r>
      <w:r w:rsidR="00F84D85" w:rsidRPr="005C195B">
        <w:rPr>
          <w:rFonts w:asciiTheme="minorHAnsi" w:hAnsiTheme="minorHAnsi" w:cstheme="minorHAnsi"/>
          <w:b/>
          <w:sz w:val="26"/>
          <w:szCs w:val="26"/>
        </w:rPr>
        <w:t xml:space="preserve">kandydatów zgłoszonych przez państwa, które ratyfikowały </w:t>
      </w:r>
      <w:proofErr w:type="spellStart"/>
      <w:r w:rsidR="00F84D85" w:rsidRPr="005C195B">
        <w:rPr>
          <w:rFonts w:asciiTheme="minorHAnsi" w:hAnsiTheme="minorHAnsi" w:cstheme="minorHAnsi"/>
          <w:b/>
          <w:sz w:val="26"/>
          <w:szCs w:val="26"/>
        </w:rPr>
        <w:t>MPPOiP</w:t>
      </w:r>
      <w:proofErr w:type="spellEnd"/>
      <w:r w:rsidR="00F84D85" w:rsidRPr="005C195B">
        <w:rPr>
          <w:rFonts w:asciiTheme="minorHAnsi" w:hAnsiTheme="minorHAnsi" w:cstheme="minorHAnsi"/>
          <w:sz w:val="26"/>
          <w:szCs w:val="26"/>
        </w:rPr>
        <w:t xml:space="preserve"> (b4) </w:t>
      </w:r>
    </w:p>
    <w:p w:rsidR="00F84D85" w:rsidRPr="005C195B" w:rsidRDefault="00F84D85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 xml:space="preserve">– </w:t>
      </w:r>
      <w:r w:rsidR="00162E9E">
        <w:rPr>
          <w:rFonts w:asciiTheme="minorHAnsi" w:hAnsiTheme="minorHAnsi" w:cstheme="minorHAnsi"/>
          <w:b/>
          <w:sz w:val="26"/>
          <w:szCs w:val="26"/>
        </w:rPr>
        <w:t>1 pkt. za 4</w:t>
      </w:r>
      <w:r w:rsidRPr="005C195B">
        <w:rPr>
          <w:rFonts w:asciiTheme="minorHAnsi" w:hAnsiTheme="minorHAnsi" w:cstheme="minorHAnsi"/>
          <w:b/>
          <w:sz w:val="26"/>
          <w:szCs w:val="26"/>
        </w:rPr>
        <w:t xml:space="preserve"> elementy; 0,5 pkt. za 2-3 elementy</w:t>
      </w:r>
    </w:p>
    <w:p w:rsidR="00F84D85" w:rsidRPr="005C195B" w:rsidRDefault="00F84D85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162E9E" w:rsidRDefault="00162E9E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62E9E" w:rsidRDefault="00F84D85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 xml:space="preserve">c/ tryb pracy: </w:t>
      </w:r>
    </w:p>
    <w:p w:rsidR="00162E9E" w:rsidRDefault="00162E9E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Komitet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>zbiera się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>3 razy w roku (c1)</w:t>
      </w:r>
      <w:r>
        <w:rPr>
          <w:rFonts w:asciiTheme="minorHAnsi" w:hAnsiTheme="minorHAnsi" w:cstheme="minorHAnsi"/>
          <w:sz w:val="26"/>
          <w:szCs w:val="26"/>
        </w:rPr>
        <w:t>: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62E9E" w:rsidRDefault="00162E9E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* 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na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 xml:space="preserve">sesje </w:t>
      </w:r>
      <w:r w:rsidR="005C195B" w:rsidRPr="00162E9E">
        <w:rPr>
          <w:rFonts w:asciiTheme="minorHAnsi" w:hAnsiTheme="minorHAnsi" w:cstheme="minorHAnsi"/>
          <w:sz w:val="26"/>
          <w:szCs w:val="26"/>
        </w:rPr>
        <w:t>(c2)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62E9E" w:rsidRDefault="00162E9E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*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 xml:space="preserve">trwające około 3 tygodni </w:t>
      </w:r>
      <w:r w:rsidR="005C195B" w:rsidRPr="00162E9E">
        <w:rPr>
          <w:rFonts w:asciiTheme="minorHAnsi" w:hAnsiTheme="minorHAnsi" w:cstheme="minorHAnsi"/>
          <w:sz w:val="26"/>
          <w:szCs w:val="26"/>
        </w:rPr>
        <w:t>(c3):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62E9E" w:rsidRDefault="00162E9E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* 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w marcu [lub: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>raz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] – [w siedzibie głównej ONZ]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>w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 xml:space="preserve">Nowym Jorku </w:t>
      </w:r>
      <w:r w:rsidR="005C195B" w:rsidRPr="00162E9E">
        <w:rPr>
          <w:rFonts w:asciiTheme="minorHAnsi" w:hAnsiTheme="minorHAnsi" w:cstheme="minorHAnsi"/>
          <w:sz w:val="26"/>
          <w:szCs w:val="26"/>
        </w:rPr>
        <w:t>(c4),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62E9E" w:rsidRDefault="00162E9E" w:rsidP="00162E9E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* 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w lipcu i listopadzie [lub: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>dwa razy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] – [w siedzibie ONZ]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>w</w:t>
      </w:r>
      <w:r w:rsidR="005C195B" w:rsidRPr="005C195B">
        <w:rPr>
          <w:rFonts w:asciiTheme="minorHAnsi" w:hAnsiTheme="minorHAnsi" w:cstheme="minorHAnsi"/>
          <w:sz w:val="26"/>
          <w:szCs w:val="26"/>
        </w:rPr>
        <w:t xml:space="preserve"> 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 xml:space="preserve">Genewie </w:t>
      </w:r>
      <w:r w:rsidR="005C195B" w:rsidRPr="00162E9E">
        <w:rPr>
          <w:rFonts w:asciiTheme="minorHAnsi" w:hAnsiTheme="minorHAnsi" w:cstheme="minorHAnsi"/>
          <w:sz w:val="26"/>
          <w:szCs w:val="26"/>
        </w:rPr>
        <w:t>(c5)</w:t>
      </w:r>
      <w:r w:rsidR="005C195B" w:rsidRPr="005C195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F84D85" w:rsidRDefault="005C195B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C195B">
        <w:rPr>
          <w:rFonts w:asciiTheme="minorHAnsi" w:hAnsiTheme="minorHAnsi" w:cstheme="minorHAnsi"/>
          <w:b/>
          <w:sz w:val="26"/>
          <w:szCs w:val="26"/>
        </w:rPr>
        <w:t xml:space="preserve">– 1 </w:t>
      </w:r>
      <w:proofErr w:type="spellStart"/>
      <w:r w:rsidRPr="005C195B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5C195B">
        <w:rPr>
          <w:rFonts w:asciiTheme="minorHAnsi" w:hAnsiTheme="minorHAnsi" w:cstheme="minorHAnsi"/>
          <w:b/>
          <w:sz w:val="26"/>
          <w:szCs w:val="26"/>
        </w:rPr>
        <w:t xml:space="preserve"> za 4-5 elementów; 0,5 pkt. za 2-3 elementy</w:t>
      </w:r>
    </w:p>
    <w:p w:rsidR="00162E9E" w:rsidRPr="005C195B" w:rsidRDefault="00162E9E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162E9E" w:rsidRDefault="00162E9E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C195B" w:rsidRP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>d/ kompetencje</w:t>
      </w:r>
      <w:r w:rsidR="00162E9E">
        <w:rPr>
          <w:rFonts w:asciiTheme="minorHAnsi" w:hAnsiTheme="minorHAnsi" w:cstheme="minorHAnsi"/>
          <w:sz w:val="26"/>
          <w:szCs w:val="26"/>
        </w:rPr>
        <w:t>:</w:t>
      </w:r>
    </w:p>
    <w:p w:rsidR="005C195B" w:rsidRP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 xml:space="preserve">d1/ przyjmuje i rozpatruje informacje przedkładane przez państwa - strony </w:t>
      </w:r>
      <w:proofErr w:type="spellStart"/>
      <w:r w:rsidRPr="005C195B">
        <w:rPr>
          <w:rFonts w:asciiTheme="minorHAnsi" w:hAnsiTheme="minorHAnsi" w:cstheme="minorHAnsi"/>
          <w:sz w:val="26"/>
          <w:szCs w:val="26"/>
        </w:rPr>
        <w:t>MPPOiP</w:t>
      </w:r>
      <w:proofErr w:type="spellEnd"/>
      <w:r w:rsidRPr="005C195B">
        <w:rPr>
          <w:rFonts w:asciiTheme="minorHAnsi" w:hAnsiTheme="minorHAnsi" w:cstheme="minorHAnsi"/>
          <w:sz w:val="26"/>
          <w:szCs w:val="26"/>
        </w:rPr>
        <w:t xml:space="preserve"> na temat ochrony praw człowieka na ich terytorium</w:t>
      </w:r>
    </w:p>
    <w:p w:rsidR="005C195B" w:rsidRP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>d2/ przyjmuje i rozpatruje sprawozdania dotyczących postępów jakich państwa - strony Paktu dokonały w dziedzinie zawartych w Pakcie regulacji prawno – człowieczych</w:t>
      </w:r>
    </w:p>
    <w:p w:rsidR="005C195B" w:rsidRPr="005C195B" w:rsidRDefault="005C195B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 xml:space="preserve">d3/ rozpatruje skargi indywidualne na naruszenie praw zawartych w </w:t>
      </w:r>
      <w:proofErr w:type="spellStart"/>
      <w:r w:rsidRPr="005C195B">
        <w:rPr>
          <w:rFonts w:asciiTheme="minorHAnsi" w:hAnsiTheme="minorHAnsi" w:cstheme="minorHAnsi"/>
          <w:sz w:val="26"/>
          <w:szCs w:val="26"/>
        </w:rPr>
        <w:t>MPPOiP</w:t>
      </w:r>
      <w:proofErr w:type="spellEnd"/>
      <w:r w:rsidRPr="005C195B">
        <w:rPr>
          <w:rFonts w:asciiTheme="minorHAnsi" w:hAnsiTheme="minorHAnsi" w:cstheme="minorHAnsi"/>
          <w:sz w:val="26"/>
          <w:szCs w:val="26"/>
        </w:rPr>
        <w:t xml:space="preserve"> przez państwa – strony, które ratyfikowały Pierwszy Protokół Fakultatywny do </w:t>
      </w:r>
      <w:proofErr w:type="spellStart"/>
      <w:r w:rsidRPr="005C195B">
        <w:rPr>
          <w:rFonts w:asciiTheme="minorHAnsi" w:hAnsiTheme="minorHAnsi" w:cstheme="minorHAnsi"/>
          <w:sz w:val="26"/>
          <w:szCs w:val="26"/>
        </w:rPr>
        <w:t>MPPOiP</w:t>
      </w:r>
      <w:proofErr w:type="spellEnd"/>
    </w:p>
    <w:p w:rsidR="005C195B" w:rsidRPr="005C195B" w:rsidRDefault="005C195B" w:rsidP="00162E9E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>d4/ przedkłada Zgromadzeniu Ogólnemu NZ – za pośrednictwem Rady Gospodarczej i Społecznej – roczne sprawozdania ze swej działalności</w:t>
      </w:r>
    </w:p>
    <w:p w:rsidR="005C195B" w:rsidRDefault="005C195B" w:rsidP="00162E9E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5C195B">
        <w:rPr>
          <w:rFonts w:asciiTheme="minorHAnsi" w:hAnsiTheme="minorHAnsi" w:cstheme="minorHAnsi"/>
          <w:i/>
          <w:sz w:val="26"/>
          <w:szCs w:val="26"/>
        </w:rPr>
        <w:t>Uwaga! Uznajemy każdą inną - ale poprawnie merytoryczną – sformułowaną wypowiedź!</w:t>
      </w:r>
    </w:p>
    <w:p w:rsidR="00162E9E" w:rsidRDefault="00162E9E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C195B">
        <w:rPr>
          <w:rFonts w:asciiTheme="minorHAnsi" w:hAnsiTheme="minorHAnsi" w:cstheme="minorHAnsi"/>
          <w:sz w:val="26"/>
          <w:szCs w:val="26"/>
        </w:rPr>
        <w:t xml:space="preserve">– </w:t>
      </w:r>
      <w:r w:rsidRPr="005C195B">
        <w:rPr>
          <w:rFonts w:asciiTheme="minorHAnsi" w:hAnsiTheme="minorHAnsi" w:cstheme="minorHAnsi"/>
          <w:b/>
          <w:sz w:val="26"/>
          <w:szCs w:val="26"/>
        </w:rPr>
        <w:t>2 pkt. za 4 pełne elementy; 1,5 pkt. za 3 pełne elementy; 1 pkt. za 2 pełne elementy; 0,5 pkt. za 1 pełny element;</w:t>
      </w:r>
    </w:p>
    <w:p w:rsidR="00162E9E" w:rsidRPr="005C195B" w:rsidRDefault="00162E9E" w:rsidP="00162E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- jeżeli uczeń nie opisze danego elementu w pełni, to przyznajemy mu po 0,5 pkt. za każde zasygnalizowane 2 elementy</w:t>
      </w:r>
    </w:p>
    <w:sectPr w:rsidR="00162E9E" w:rsidRPr="005C195B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85" w:rsidRDefault="00F84D85" w:rsidP="00927516">
      <w:pPr>
        <w:spacing w:after="0" w:line="240" w:lineRule="auto"/>
      </w:pPr>
      <w:r>
        <w:separator/>
      </w:r>
    </w:p>
  </w:endnote>
  <w:endnote w:type="continuationSeparator" w:id="0">
    <w:p w:rsidR="00F84D85" w:rsidRDefault="00F84D8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84D85" w:rsidRDefault="00B2289C">
        <w:pPr>
          <w:pStyle w:val="Stopka"/>
          <w:jc w:val="center"/>
        </w:pPr>
        <w:fldSimple w:instr=" PAGE   \* MERGEFORMAT ">
          <w:r w:rsidR="00224389">
            <w:rPr>
              <w:noProof/>
            </w:rPr>
            <w:t>1</w:t>
          </w:r>
        </w:fldSimple>
      </w:p>
    </w:sdtContent>
  </w:sdt>
  <w:p w:rsidR="00F84D85" w:rsidRDefault="00F84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85" w:rsidRDefault="00F84D85" w:rsidP="00927516">
      <w:pPr>
        <w:spacing w:after="0" w:line="240" w:lineRule="auto"/>
      </w:pPr>
      <w:r>
        <w:separator/>
      </w:r>
    </w:p>
  </w:footnote>
  <w:footnote w:type="continuationSeparator" w:id="0">
    <w:p w:rsidR="00F84D85" w:rsidRDefault="00F84D8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85" w:rsidRDefault="00F84D8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85" w:rsidRDefault="00B2289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F84D85" w:rsidRPr="001309AB" w:rsidRDefault="00B2289C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84D85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</w:t>
                      </w:r>
                      <w:r w:rsidR="00F84D85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V</w:t>
                      </w:r>
                      <w:r w:rsidR="00F84D85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I</w:t>
                      </w:r>
                      <w:r w:rsidR="00F84D85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 OGÓLNOPOLSKIEJ OLIMPIADY WIEDZY O PRAWACH CZŁOWIEKA W ŚWIECIE WSPÓŁCZESNYM – CZ. II</w:t>
                      </w:r>
                    </w:sdtContent>
                  </w:sdt>
                  <w:r w:rsidR="00F84D8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F84D85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84D85" w:rsidRPr="00C61E15" w:rsidRDefault="00F84D8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304B2"/>
    <w:rsid w:val="00044B82"/>
    <w:rsid w:val="000459A3"/>
    <w:rsid w:val="00056861"/>
    <w:rsid w:val="00086687"/>
    <w:rsid w:val="00095415"/>
    <w:rsid w:val="000B194E"/>
    <w:rsid w:val="000D062F"/>
    <w:rsid w:val="000D474A"/>
    <w:rsid w:val="000D4E34"/>
    <w:rsid w:val="000F0BB5"/>
    <w:rsid w:val="000F4D3A"/>
    <w:rsid w:val="00105ACE"/>
    <w:rsid w:val="00110CB5"/>
    <w:rsid w:val="00121B9B"/>
    <w:rsid w:val="001309AB"/>
    <w:rsid w:val="00136661"/>
    <w:rsid w:val="00154F4C"/>
    <w:rsid w:val="00162E9E"/>
    <w:rsid w:val="00164BFE"/>
    <w:rsid w:val="00196638"/>
    <w:rsid w:val="001B3B7A"/>
    <w:rsid w:val="001B7165"/>
    <w:rsid w:val="001C157B"/>
    <w:rsid w:val="001C1BD3"/>
    <w:rsid w:val="001C3CC2"/>
    <w:rsid w:val="001D0016"/>
    <w:rsid w:val="001E5A17"/>
    <w:rsid w:val="001F7DEA"/>
    <w:rsid w:val="00206334"/>
    <w:rsid w:val="00207283"/>
    <w:rsid w:val="002156C8"/>
    <w:rsid w:val="00221DFF"/>
    <w:rsid w:val="00224389"/>
    <w:rsid w:val="00225991"/>
    <w:rsid w:val="00235A9F"/>
    <w:rsid w:val="002378D7"/>
    <w:rsid w:val="00240E6D"/>
    <w:rsid w:val="00247A42"/>
    <w:rsid w:val="0025437A"/>
    <w:rsid w:val="00255623"/>
    <w:rsid w:val="0028569F"/>
    <w:rsid w:val="002963A5"/>
    <w:rsid w:val="002B4C15"/>
    <w:rsid w:val="002B62BF"/>
    <w:rsid w:val="002C6540"/>
    <w:rsid w:val="002D3488"/>
    <w:rsid w:val="002E614D"/>
    <w:rsid w:val="0030412F"/>
    <w:rsid w:val="00341BCC"/>
    <w:rsid w:val="00347736"/>
    <w:rsid w:val="0035365A"/>
    <w:rsid w:val="003605B7"/>
    <w:rsid w:val="00361241"/>
    <w:rsid w:val="003879F2"/>
    <w:rsid w:val="003A3D74"/>
    <w:rsid w:val="003A49BF"/>
    <w:rsid w:val="003A780E"/>
    <w:rsid w:val="003D4791"/>
    <w:rsid w:val="00410408"/>
    <w:rsid w:val="00414238"/>
    <w:rsid w:val="00454044"/>
    <w:rsid w:val="004707F7"/>
    <w:rsid w:val="004722C9"/>
    <w:rsid w:val="004F4D86"/>
    <w:rsid w:val="004F52B6"/>
    <w:rsid w:val="00515C9A"/>
    <w:rsid w:val="00531B12"/>
    <w:rsid w:val="0055332B"/>
    <w:rsid w:val="00563661"/>
    <w:rsid w:val="00567303"/>
    <w:rsid w:val="00576CA3"/>
    <w:rsid w:val="00576E93"/>
    <w:rsid w:val="0058289C"/>
    <w:rsid w:val="00593041"/>
    <w:rsid w:val="005A0538"/>
    <w:rsid w:val="005A7217"/>
    <w:rsid w:val="005C195B"/>
    <w:rsid w:val="005C566F"/>
    <w:rsid w:val="005D1286"/>
    <w:rsid w:val="005E7FB4"/>
    <w:rsid w:val="005F176E"/>
    <w:rsid w:val="00603B2A"/>
    <w:rsid w:val="006040E3"/>
    <w:rsid w:val="006046B0"/>
    <w:rsid w:val="00616F55"/>
    <w:rsid w:val="00624B8F"/>
    <w:rsid w:val="00644ED2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04837"/>
    <w:rsid w:val="00721039"/>
    <w:rsid w:val="0072222B"/>
    <w:rsid w:val="007269B0"/>
    <w:rsid w:val="00741228"/>
    <w:rsid w:val="007447D9"/>
    <w:rsid w:val="00750007"/>
    <w:rsid w:val="00752CB9"/>
    <w:rsid w:val="00756FF1"/>
    <w:rsid w:val="00765F6B"/>
    <w:rsid w:val="007749F9"/>
    <w:rsid w:val="00775065"/>
    <w:rsid w:val="00780E0C"/>
    <w:rsid w:val="007968E3"/>
    <w:rsid w:val="007A1A4E"/>
    <w:rsid w:val="007B2083"/>
    <w:rsid w:val="007E2DED"/>
    <w:rsid w:val="007F2AC0"/>
    <w:rsid w:val="007F3388"/>
    <w:rsid w:val="007F4907"/>
    <w:rsid w:val="00805168"/>
    <w:rsid w:val="008349D3"/>
    <w:rsid w:val="00836797"/>
    <w:rsid w:val="008450C5"/>
    <w:rsid w:val="00846626"/>
    <w:rsid w:val="00855FCF"/>
    <w:rsid w:val="00861A48"/>
    <w:rsid w:val="0086427C"/>
    <w:rsid w:val="00865349"/>
    <w:rsid w:val="00867F22"/>
    <w:rsid w:val="00870486"/>
    <w:rsid w:val="00870CBD"/>
    <w:rsid w:val="0087695F"/>
    <w:rsid w:val="008C5900"/>
    <w:rsid w:val="008D25F2"/>
    <w:rsid w:val="008F700E"/>
    <w:rsid w:val="00906985"/>
    <w:rsid w:val="00914C45"/>
    <w:rsid w:val="00927516"/>
    <w:rsid w:val="009307BA"/>
    <w:rsid w:val="00952AD2"/>
    <w:rsid w:val="00957788"/>
    <w:rsid w:val="0099473E"/>
    <w:rsid w:val="009A11F8"/>
    <w:rsid w:val="009B0D84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62D1A"/>
    <w:rsid w:val="00A7168D"/>
    <w:rsid w:val="00A76D83"/>
    <w:rsid w:val="00A800F8"/>
    <w:rsid w:val="00A80993"/>
    <w:rsid w:val="00A86E78"/>
    <w:rsid w:val="00A97B56"/>
    <w:rsid w:val="00AB2C39"/>
    <w:rsid w:val="00AC13BB"/>
    <w:rsid w:val="00AC448D"/>
    <w:rsid w:val="00AD4F7E"/>
    <w:rsid w:val="00B2289C"/>
    <w:rsid w:val="00B26B16"/>
    <w:rsid w:val="00B336B9"/>
    <w:rsid w:val="00B451A6"/>
    <w:rsid w:val="00B63A49"/>
    <w:rsid w:val="00B90A1C"/>
    <w:rsid w:val="00BB497C"/>
    <w:rsid w:val="00BB5DCF"/>
    <w:rsid w:val="00BD1E05"/>
    <w:rsid w:val="00BD65BB"/>
    <w:rsid w:val="00BF2117"/>
    <w:rsid w:val="00C0320E"/>
    <w:rsid w:val="00C116DE"/>
    <w:rsid w:val="00C2219C"/>
    <w:rsid w:val="00C24CBF"/>
    <w:rsid w:val="00C61E15"/>
    <w:rsid w:val="00C7055B"/>
    <w:rsid w:val="00C74A6A"/>
    <w:rsid w:val="00C753F4"/>
    <w:rsid w:val="00C869FE"/>
    <w:rsid w:val="00CC4720"/>
    <w:rsid w:val="00CC7032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5D6"/>
    <w:rsid w:val="00D77803"/>
    <w:rsid w:val="00D87368"/>
    <w:rsid w:val="00D93EB9"/>
    <w:rsid w:val="00DA66C4"/>
    <w:rsid w:val="00DA6AC5"/>
    <w:rsid w:val="00DA6EE5"/>
    <w:rsid w:val="00DD33C9"/>
    <w:rsid w:val="00DD4B4B"/>
    <w:rsid w:val="00DF0206"/>
    <w:rsid w:val="00DF4821"/>
    <w:rsid w:val="00E13F63"/>
    <w:rsid w:val="00E22A56"/>
    <w:rsid w:val="00E572FD"/>
    <w:rsid w:val="00E66521"/>
    <w:rsid w:val="00E72497"/>
    <w:rsid w:val="00E97353"/>
    <w:rsid w:val="00ED5CD5"/>
    <w:rsid w:val="00EF0836"/>
    <w:rsid w:val="00EF6FF4"/>
    <w:rsid w:val="00F35CE5"/>
    <w:rsid w:val="00F81E57"/>
    <w:rsid w:val="00F84D85"/>
    <w:rsid w:val="00F967D2"/>
    <w:rsid w:val="00FB3063"/>
    <w:rsid w:val="00FB4F2E"/>
    <w:rsid w:val="00FC6CA6"/>
    <w:rsid w:val="00FD0E1B"/>
    <w:rsid w:val="00FD4879"/>
    <w:rsid w:val="00FE3A84"/>
    <w:rsid w:val="00FE6422"/>
    <w:rsid w:val="00FF2161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Tekstpodstawowy2">
    <w:name w:val="Body Text 2"/>
    <w:basedOn w:val="Normalny"/>
    <w:link w:val="Tekstpodstawowy2Znak"/>
    <w:uiPriority w:val="99"/>
    <w:unhideWhenUsed/>
    <w:rsid w:val="00AC4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48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4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8A2C97-4F30-4B7E-B389-DFF13E8C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WIEDZY O PRAWACH CZŁOWIEKA W ŚWIECIE WSPÓŁCZESNYM – CZ. II</vt:lpstr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PRAWACH CZŁOWIEKA W ŚWIECIE WSPÓŁCZESNYM – CZ. II</dc:title>
  <dc:creator>Ja</dc:creator>
  <cp:lastModifiedBy>nauczyciel</cp:lastModifiedBy>
  <cp:revision>3</cp:revision>
  <cp:lastPrinted>2018-11-18T20:04:00Z</cp:lastPrinted>
  <dcterms:created xsi:type="dcterms:W3CDTF">2018-11-18T20:05:00Z</dcterms:created>
  <dcterms:modified xsi:type="dcterms:W3CDTF">2019-01-02T11:22:00Z</dcterms:modified>
</cp:coreProperties>
</file>