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ook w:val="00A0"/>
      </w:tblPr>
      <w:tblGrid>
        <w:gridCol w:w="11057"/>
      </w:tblGrid>
      <w:tr w:rsidR="002E5EFD" w:rsidRPr="0053127F" w:rsidTr="006C0D3A">
        <w:trPr>
          <w:trHeight w:val="906"/>
        </w:trPr>
        <w:tc>
          <w:tcPr>
            <w:tcW w:w="11057" w:type="dxa"/>
          </w:tcPr>
          <w:p w:rsidR="002E5EFD" w:rsidRPr="006C0D3A" w:rsidRDefault="003E1B11" w:rsidP="006C0D3A">
            <w:pPr>
              <w:jc w:val="center"/>
              <w:rPr>
                <w:sz w:val="24"/>
                <w:szCs w:val="24"/>
              </w:rPr>
            </w:pPr>
            <w:r w:rsidRPr="003E1B11">
              <w:rPr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i1025" type="#_x0000_t75" style="width:190.95pt;height:38.2pt;visibility:visible">
                  <v:imagedata r:id="rId6" o:title=""/>
                </v:shape>
              </w:pict>
            </w:r>
          </w:p>
        </w:tc>
      </w:tr>
    </w:tbl>
    <w:p w:rsidR="002E5EFD" w:rsidRPr="00830AC8" w:rsidRDefault="002E5EFD" w:rsidP="003B1DB8">
      <w:pPr>
        <w:spacing w:after="240"/>
        <w:jc w:val="center"/>
        <w:rPr>
          <w:b/>
          <w:sz w:val="16"/>
          <w:szCs w:val="16"/>
          <w:lang w:eastAsia="pl-PL"/>
        </w:rPr>
      </w:pPr>
    </w:p>
    <w:p w:rsidR="002E5EFD" w:rsidRPr="003A047C" w:rsidRDefault="002E5EFD" w:rsidP="003B1DB8">
      <w:pPr>
        <w:spacing w:after="240"/>
        <w:jc w:val="center"/>
        <w:rPr>
          <w:b/>
          <w:sz w:val="56"/>
          <w:szCs w:val="56"/>
          <w:lang w:eastAsia="pl-PL"/>
        </w:rPr>
      </w:pPr>
      <w:r w:rsidRPr="003A047C">
        <w:rPr>
          <w:b/>
          <w:sz w:val="56"/>
          <w:szCs w:val="56"/>
          <w:lang w:eastAsia="pl-PL"/>
        </w:rPr>
        <w:t>ZASADY</w:t>
      </w:r>
      <w:r>
        <w:rPr>
          <w:b/>
          <w:sz w:val="56"/>
          <w:szCs w:val="56"/>
          <w:lang w:eastAsia="pl-PL"/>
        </w:rPr>
        <w:t xml:space="preserve"> QUIZU</w:t>
      </w:r>
      <w:r w:rsidRPr="003A047C">
        <w:rPr>
          <w:b/>
          <w:sz w:val="56"/>
          <w:szCs w:val="56"/>
          <w:lang w:eastAsia="pl-PL"/>
        </w:rPr>
        <w:t>: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2E5EFD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cs="Calibri"/>
          <w:sz w:val="40"/>
          <w:szCs w:val="40"/>
          <w:lang w:eastAsia="pl-PL"/>
        </w:rPr>
        <w:t xml:space="preserve"> 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5/ Odpowiedzi nie można poprawiać – w przypadku udziele</w:t>
      </w:r>
      <w:r>
        <w:rPr>
          <w:rFonts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cs="Calibri"/>
          <w:sz w:val="40"/>
          <w:szCs w:val="40"/>
          <w:lang w:eastAsia="pl-PL"/>
        </w:rPr>
        <w:t>udzielona jako pierwsza</w:t>
      </w:r>
    </w:p>
    <w:p w:rsidR="002E5EFD" w:rsidRPr="003A047C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6/ Za odpowiedź pełną przyznaje się 1 pkt, za udzielenie odpowiedzi błędnej, niepełnej lub niepodjęcie odpowiedzi w ciągu 15 sekund – 0 pkt.</w:t>
      </w:r>
    </w:p>
    <w:p w:rsidR="002E5EFD" w:rsidRDefault="002E5EFD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cs="Calibri"/>
          <w:sz w:val="40"/>
          <w:szCs w:val="40"/>
          <w:lang w:eastAsia="pl-PL"/>
        </w:rPr>
        <w:t xml:space="preserve"> pkt</w:t>
      </w:r>
      <w:r w:rsidRPr="003A047C">
        <w:rPr>
          <w:rFonts w:cs="Calibri"/>
          <w:sz w:val="40"/>
          <w:szCs w:val="40"/>
          <w:lang w:eastAsia="pl-PL"/>
        </w:rPr>
        <w:t>, jeżeli 0 pkt. – informuje, jaka była odpowiedź prawidłowa na 1 pkt.</w:t>
      </w:r>
    </w:p>
    <w:p w:rsidR="002E5EFD" w:rsidRPr="00FD40A8" w:rsidRDefault="002E5EFD" w:rsidP="00824C52">
      <w:pPr>
        <w:spacing w:after="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lastRenderedPageBreak/>
        <w:t>Kategoria 1 – Monarchinie polskie</w:t>
      </w:r>
      <w:r>
        <w:rPr>
          <w:color w:val="0000FF"/>
          <w:sz w:val="36"/>
          <w:szCs w:val="36"/>
        </w:rPr>
        <w:t>.</w:t>
      </w:r>
      <w:r w:rsidRPr="00FD40A8">
        <w:rPr>
          <w:color w:val="0000FF"/>
          <w:sz w:val="36"/>
          <w:szCs w:val="36"/>
        </w:rPr>
        <w:t xml:space="preserve"> </w:t>
      </w:r>
    </w:p>
    <w:p w:rsidR="002E5EFD" w:rsidRPr="00FD40A8" w:rsidRDefault="002E5EFD" w:rsidP="008275B4">
      <w:pPr>
        <w:spacing w:after="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>O k</w:t>
      </w:r>
      <w:r>
        <w:rPr>
          <w:color w:val="0000FF"/>
          <w:sz w:val="36"/>
          <w:szCs w:val="36"/>
        </w:rPr>
        <w:t>tórej z polskich monarchiń mowa?</w:t>
      </w:r>
    </w:p>
    <w:p w:rsidR="002E5EFD" w:rsidRDefault="002E5EFD" w:rsidP="00FD40A8">
      <w:pPr>
        <w:spacing w:after="120" w:line="240" w:lineRule="auto"/>
        <w:jc w:val="both"/>
        <w:rPr>
          <w:spacing w:val="-2"/>
          <w:sz w:val="28"/>
          <w:szCs w:val="28"/>
        </w:rPr>
      </w:pPr>
    </w:p>
    <w:p w:rsidR="002E5EFD" w:rsidRPr="00C3410F" w:rsidRDefault="002E5EFD" w:rsidP="00FD40A8">
      <w:pPr>
        <w:spacing w:after="120" w:line="240" w:lineRule="auto"/>
        <w:jc w:val="both"/>
        <w:rPr>
          <w:spacing w:val="-2"/>
          <w:sz w:val="28"/>
          <w:szCs w:val="28"/>
        </w:rPr>
      </w:pPr>
      <w:r w:rsidRPr="00C3410F">
        <w:rPr>
          <w:spacing w:val="-2"/>
          <w:sz w:val="28"/>
          <w:szCs w:val="28"/>
        </w:rPr>
        <w:t xml:space="preserve">1/ </w:t>
      </w:r>
      <w:r>
        <w:rPr>
          <w:spacing w:val="-2"/>
          <w:sz w:val="28"/>
          <w:szCs w:val="28"/>
        </w:rPr>
        <w:t>święta, księżna śląska, córka Bertolda VI, księcia Metanu (Tyrolu), żona Henryka Brodatego, matka Henryka pobożnego</w:t>
      </w:r>
    </w:p>
    <w:p w:rsidR="002E5EFD" w:rsidRPr="00633128" w:rsidRDefault="002E5EFD" w:rsidP="00FD40A8">
      <w:pPr>
        <w:spacing w:after="120" w:line="240" w:lineRule="auto"/>
        <w:ind w:firstLine="708"/>
        <w:jc w:val="both"/>
        <w:rPr>
          <w:color w:val="C00000"/>
          <w:sz w:val="28"/>
          <w:szCs w:val="28"/>
        </w:rPr>
      </w:pPr>
      <w:r w:rsidRPr="00633128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>Jadwiga</w:t>
      </w:r>
    </w:p>
    <w:p w:rsidR="002E5EFD" w:rsidRPr="00C3410F" w:rsidRDefault="002E5EFD" w:rsidP="00FD40A8">
      <w:pPr>
        <w:spacing w:after="120" w:line="24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2/ </w:t>
      </w:r>
      <w:r>
        <w:rPr>
          <w:spacing w:val="-2"/>
          <w:sz w:val="28"/>
          <w:szCs w:val="28"/>
        </w:rPr>
        <w:t>królowa polska i wielka księżna litewska, córka Albrechta II, żona Kazimierza Jagiellończyka, matka dwanaściorga dzieci – „matka Jagiellonów”, której czterech synów zostało królami</w:t>
      </w:r>
    </w:p>
    <w:p w:rsidR="002E5EFD" w:rsidRPr="00C3410F" w:rsidRDefault="002E5EFD" w:rsidP="00FD40A8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>Elżbieta [Habsburżanka; lub: Rakuszanka]</w:t>
      </w:r>
    </w:p>
    <w:p w:rsidR="002E5EFD" w:rsidRPr="00C3410F" w:rsidRDefault="002E5EFD" w:rsidP="00FD40A8">
      <w:pPr>
        <w:spacing w:after="120" w:line="24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3/ </w:t>
      </w:r>
      <w:r>
        <w:rPr>
          <w:sz w:val="28"/>
          <w:szCs w:val="28"/>
        </w:rPr>
        <w:t xml:space="preserve">przedstawicielka możnowładczego roku litewskiego, </w:t>
      </w:r>
      <w:r>
        <w:rPr>
          <w:spacing w:val="-2"/>
          <w:sz w:val="28"/>
          <w:szCs w:val="28"/>
        </w:rPr>
        <w:t>siostra Mikołaja Rudego, druga żona Zygmunta Augusta</w:t>
      </w:r>
    </w:p>
    <w:p w:rsidR="002E5EFD" w:rsidRPr="00C3410F" w:rsidRDefault="002E5EFD" w:rsidP="00FD40A8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>Barbara [Radziwiłłówna]</w:t>
      </w:r>
    </w:p>
    <w:p w:rsidR="002E5EFD" w:rsidRPr="00C3410F" w:rsidRDefault="002E5EFD" w:rsidP="00FD40A8">
      <w:pPr>
        <w:spacing w:after="120" w:line="24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4/ </w:t>
      </w:r>
      <w:r>
        <w:rPr>
          <w:spacing w:val="-2"/>
          <w:sz w:val="28"/>
          <w:szCs w:val="28"/>
        </w:rPr>
        <w:t xml:space="preserve">wybrana na króla Polski podczas wolnej elekcji, jako kontynuatorka dynastii Jagiellonów po kądzieli </w:t>
      </w:r>
    </w:p>
    <w:p w:rsidR="002E5EFD" w:rsidRPr="00C3410F" w:rsidRDefault="002E5EFD" w:rsidP="00FD40A8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Pr="00F648A3">
        <w:rPr>
          <w:b/>
          <w:color w:val="00FF00"/>
          <w:sz w:val="28"/>
          <w:szCs w:val="28"/>
        </w:rPr>
        <w:t xml:space="preserve">Anna </w:t>
      </w:r>
      <w:r>
        <w:rPr>
          <w:b/>
          <w:color w:val="00FF00"/>
          <w:sz w:val="28"/>
          <w:szCs w:val="28"/>
        </w:rPr>
        <w:t>[</w:t>
      </w:r>
      <w:r w:rsidRPr="00F648A3">
        <w:rPr>
          <w:b/>
          <w:color w:val="00FF00"/>
          <w:sz w:val="28"/>
          <w:szCs w:val="28"/>
        </w:rPr>
        <w:t>Jagiellonka</w:t>
      </w:r>
      <w:r>
        <w:rPr>
          <w:b/>
          <w:color w:val="00FF00"/>
          <w:sz w:val="28"/>
          <w:szCs w:val="28"/>
        </w:rPr>
        <w:t>]</w:t>
      </w:r>
    </w:p>
    <w:p w:rsidR="002E5EFD" w:rsidRPr="00C3410F" w:rsidRDefault="002E5EFD" w:rsidP="00FD40A8">
      <w:pPr>
        <w:spacing w:after="120" w:line="24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5/ </w:t>
      </w:r>
      <w:r>
        <w:rPr>
          <w:sz w:val="28"/>
          <w:szCs w:val="28"/>
        </w:rPr>
        <w:t>żona Władysława IV, a po jego śmierci, wyszła za mąż za dyspensą) za jego brata i nowego króla – Jana Kazimierza</w:t>
      </w:r>
    </w:p>
    <w:p w:rsidR="002E5EFD" w:rsidRPr="00C3410F" w:rsidRDefault="002E5EFD" w:rsidP="00FD40A8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Pr="00AB26E2">
        <w:rPr>
          <w:b/>
          <w:color w:val="00FF00"/>
          <w:sz w:val="28"/>
          <w:szCs w:val="28"/>
        </w:rPr>
        <w:t>Ludwika Maria</w:t>
      </w:r>
      <w:r>
        <w:rPr>
          <w:b/>
          <w:color w:val="00FF00"/>
          <w:sz w:val="28"/>
          <w:szCs w:val="28"/>
        </w:rPr>
        <w:t xml:space="preserve"> [Gonzaga]</w:t>
      </w:r>
    </w:p>
    <w:p w:rsidR="002E5EFD" w:rsidRPr="00C3410F" w:rsidRDefault="002E5EFD" w:rsidP="00FD40A8">
      <w:pPr>
        <w:spacing w:after="120" w:line="24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6/ </w:t>
      </w:r>
      <w:r>
        <w:rPr>
          <w:spacing w:val="-2"/>
          <w:sz w:val="28"/>
          <w:szCs w:val="28"/>
        </w:rPr>
        <w:t>święta, królowa Polski, najmłodsza córka Ludwika Węgierskiego i Elżbiety Bośniaczki, prawnuczka Władysława Łokietka</w:t>
      </w:r>
    </w:p>
    <w:p w:rsidR="002E5EFD" w:rsidRPr="00C3410F" w:rsidRDefault="002E5EFD" w:rsidP="00FD40A8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>Jadwiga</w:t>
      </w:r>
    </w:p>
    <w:p w:rsidR="002E5EFD" w:rsidRPr="00C3410F" w:rsidRDefault="002E5EFD" w:rsidP="00FD40A8">
      <w:pPr>
        <w:spacing w:after="120" w:line="24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7/ </w:t>
      </w:r>
      <w:r>
        <w:rPr>
          <w:sz w:val="28"/>
          <w:szCs w:val="28"/>
        </w:rPr>
        <w:t>córka księcia czeskiego Bolesława I, matka Bolesława Chrobrego i Świętosławy, późniejszej żony króla Szwecji Eryka Zwycięskiego, a następnie króla duńskiego Swena Widłobrodego</w:t>
      </w:r>
    </w:p>
    <w:p w:rsidR="002E5EFD" w:rsidRPr="005E1E8E" w:rsidRDefault="002E5EFD" w:rsidP="00FD40A8">
      <w:pPr>
        <w:spacing w:after="120" w:line="240" w:lineRule="auto"/>
        <w:ind w:firstLine="708"/>
        <w:jc w:val="both"/>
        <w:rPr>
          <w:b/>
          <w:color w:val="00B050"/>
          <w:sz w:val="28"/>
          <w:szCs w:val="28"/>
        </w:rPr>
      </w:pPr>
      <w:r w:rsidRPr="000564C2">
        <w:rPr>
          <w:b/>
          <w:color w:val="FF0000"/>
          <w:sz w:val="28"/>
          <w:szCs w:val="28"/>
        </w:rPr>
        <w:t>Odpowiedź:</w:t>
      </w:r>
      <w:r>
        <w:rPr>
          <w:b/>
          <w:color w:val="00B050"/>
          <w:sz w:val="28"/>
          <w:szCs w:val="28"/>
        </w:rPr>
        <w:t xml:space="preserve"> Dobrawa [lub: Dąbrówka]</w:t>
      </w:r>
    </w:p>
    <w:p w:rsidR="002E5EFD" w:rsidRPr="00C3410F" w:rsidRDefault="002E5EFD" w:rsidP="00FD40A8">
      <w:pPr>
        <w:spacing w:after="120" w:line="24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8/ </w:t>
      </w:r>
      <w:r>
        <w:rPr>
          <w:spacing w:val="-2"/>
          <w:sz w:val="28"/>
          <w:szCs w:val="28"/>
        </w:rPr>
        <w:t>dwórka Ludwiki Marii; wyszła za mąż za Jana Zamoyskiego, zakochała się jednak w Janie Sobieskim i romans ich stał się chyba najgłośniejszą historią miłosną w dziejach Polski; po śmierci męża została żoną Sobieskiego i królową Polski</w:t>
      </w:r>
    </w:p>
    <w:p w:rsidR="002E5EFD" w:rsidRPr="00C3410F" w:rsidRDefault="002E5EFD" w:rsidP="00FD40A8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>Maria Kazimiera [d/Arquien]</w:t>
      </w:r>
    </w:p>
    <w:p w:rsidR="002E5EFD" w:rsidRPr="00C3410F" w:rsidRDefault="002E5EFD" w:rsidP="00FD40A8">
      <w:pPr>
        <w:spacing w:after="120" w:line="24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9/ </w:t>
      </w:r>
      <w:r>
        <w:rPr>
          <w:sz w:val="28"/>
          <w:szCs w:val="28"/>
        </w:rPr>
        <w:t>żona Zygmunta Starego i matka ostatniego z Jagiellonów – Zygmunta Augusta</w:t>
      </w:r>
    </w:p>
    <w:p w:rsidR="002E5EFD" w:rsidRPr="00C3410F" w:rsidRDefault="002E5EFD" w:rsidP="00FD40A8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>Bona [Sforza]</w:t>
      </w:r>
    </w:p>
    <w:p w:rsidR="002E5EFD" w:rsidRPr="00C3410F" w:rsidRDefault="002E5EFD" w:rsidP="00FD40A8">
      <w:pPr>
        <w:spacing w:after="120" w:line="24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10/ </w:t>
      </w:r>
      <w:r>
        <w:rPr>
          <w:sz w:val="28"/>
          <w:szCs w:val="28"/>
        </w:rPr>
        <w:t>przedstawicielka polskiej magnaterii, córka Jana Karola Opalińskiego i Zofii Anny czarnkowskiej, żona Stanisława Leszczyńskiego</w:t>
      </w:r>
    </w:p>
    <w:p w:rsidR="002E5EFD" w:rsidRPr="00C3410F" w:rsidRDefault="002E5EFD" w:rsidP="00FD40A8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FF00"/>
          <w:sz w:val="28"/>
          <w:szCs w:val="28"/>
        </w:rPr>
        <w:t xml:space="preserve">Katarzyna [Opalińska; lub: Leszczyńska] </w:t>
      </w:r>
    </w:p>
    <w:p w:rsidR="002E5EFD" w:rsidRPr="00FD40A8" w:rsidRDefault="002E5EFD" w:rsidP="00FD40A8">
      <w:pPr>
        <w:spacing w:after="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lastRenderedPageBreak/>
        <w:t>Kategoria 2 – Słynne postaci z historii Polski średniowiecznej</w:t>
      </w:r>
    </w:p>
    <w:p w:rsidR="002E5EFD" w:rsidRPr="00FD40A8" w:rsidRDefault="002E5EFD" w:rsidP="00FD40A8">
      <w:pPr>
        <w:spacing w:after="24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>Podaj, o kim mowa:</w:t>
      </w:r>
    </w:p>
    <w:p w:rsidR="002E5EFD" w:rsidRPr="00FD40A8" w:rsidRDefault="002E5EFD" w:rsidP="00FD40A8">
      <w:pPr>
        <w:spacing w:after="20" w:line="24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1/ </w:t>
      </w:r>
      <w:r w:rsidRPr="00FD40A8">
        <w:rPr>
          <w:rFonts w:cs="Calibri"/>
          <w:sz w:val="26"/>
          <w:szCs w:val="26"/>
        </w:rPr>
        <w:t>biskup praski, z czeskiego rodu Sławnikowiców, wykształcenie otrzymał w Magdeburgu pod opieką tamtejszego arcybiskupa Adalberta; w 983 r. otrzymał święcenia biskupie; podjął się misji chrystianizacji wśród Prusów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00B050"/>
          <w:sz w:val="26"/>
          <w:szCs w:val="26"/>
        </w:rPr>
      </w:pPr>
      <w:r w:rsidRPr="000564C2">
        <w:rPr>
          <w:b/>
          <w:color w:val="FF0000"/>
          <w:sz w:val="26"/>
          <w:szCs w:val="26"/>
        </w:rPr>
        <w:t>Odpowiedź:</w:t>
      </w:r>
      <w:r w:rsidRPr="00FD40A8">
        <w:rPr>
          <w:b/>
          <w:color w:val="00B050"/>
          <w:sz w:val="26"/>
          <w:szCs w:val="26"/>
        </w:rPr>
        <w:t xml:space="preserve"> </w:t>
      </w:r>
      <w:r w:rsidRPr="00FD40A8">
        <w:rPr>
          <w:rFonts w:cs="Calibri"/>
          <w:color w:val="00B050"/>
          <w:sz w:val="26"/>
          <w:szCs w:val="26"/>
        </w:rPr>
        <w:t>[św.] Wojciech</w:t>
      </w:r>
    </w:p>
    <w:p w:rsidR="002E5EFD" w:rsidRPr="00FD40A8" w:rsidRDefault="002E5EFD" w:rsidP="00FD40A8">
      <w:pPr>
        <w:spacing w:after="20" w:line="24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2/ </w:t>
      </w:r>
      <w:r w:rsidRPr="00FD40A8">
        <w:rPr>
          <w:rFonts w:cs="Calibri"/>
          <w:sz w:val="26"/>
          <w:szCs w:val="26"/>
        </w:rPr>
        <w:t>książę polski w roku 1031, najstarszy syn Bolesława Chrobrego, przeznaczony do stanu duchownego, przebywał w eremie św. Romualda w Pereum pod Rawenną, skąd po śmierci Chrobrego zbiegł do Polski; jego działalność polityczna przyczyniła się do pogłębienia kryzysu monarchii wczesnopiastowskiej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00B050"/>
          <w:sz w:val="26"/>
          <w:szCs w:val="26"/>
        </w:rPr>
      </w:pPr>
      <w:r w:rsidRPr="000564C2">
        <w:rPr>
          <w:b/>
          <w:color w:val="FF0000"/>
          <w:sz w:val="26"/>
          <w:szCs w:val="26"/>
        </w:rPr>
        <w:t>Odpowiedź:</w:t>
      </w:r>
      <w:r w:rsidRPr="00FD40A8">
        <w:rPr>
          <w:b/>
          <w:color w:val="00B050"/>
          <w:sz w:val="26"/>
          <w:szCs w:val="26"/>
        </w:rPr>
        <w:t xml:space="preserve"> </w:t>
      </w:r>
      <w:r w:rsidRPr="00FD40A8">
        <w:rPr>
          <w:rFonts w:cs="Calibri"/>
          <w:color w:val="00B050"/>
          <w:sz w:val="26"/>
          <w:szCs w:val="26"/>
        </w:rPr>
        <w:t>Bezprym</w:t>
      </w:r>
    </w:p>
    <w:p w:rsidR="002E5EFD" w:rsidRPr="00FD40A8" w:rsidRDefault="002E5EFD" w:rsidP="00FD40A8">
      <w:pPr>
        <w:spacing w:after="20" w:line="24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3/ </w:t>
      </w:r>
      <w:r w:rsidRPr="00FD40A8">
        <w:rPr>
          <w:rFonts w:cs="Calibri"/>
          <w:sz w:val="26"/>
          <w:szCs w:val="26"/>
        </w:rPr>
        <w:t>możnowładca z rodu nazwanego potem Łabędziami, wojewoda (palatyn) Bolesława Krzywoustego, po śmierci którego, jako wojewoda ogólnopolski przy wielkim księciu (seniorze) Władysławie, przewodziłó obozowi legitymistów dążących do przestrzegania zasad statutu Krzywoustego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>Odpowiedź: [</w:t>
      </w:r>
      <w:r w:rsidRPr="00FD40A8">
        <w:rPr>
          <w:rFonts w:cs="Calibri"/>
          <w:color w:val="00B050"/>
          <w:sz w:val="26"/>
          <w:szCs w:val="26"/>
        </w:rPr>
        <w:t>Piotr] Włostowic</w:t>
      </w:r>
    </w:p>
    <w:p w:rsidR="002E5EFD" w:rsidRPr="00FD40A8" w:rsidRDefault="002E5EFD" w:rsidP="00FD40A8">
      <w:pPr>
        <w:spacing w:after="20" w:line="24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4/ </w:t>
      </w:r>
      <w:r w:rsidRPr="00FD40A8">
        <w:rPr>
          <w:rFonts w:cs="Calibri"/>
          <w:sz w:val="26"/>
          <w:szCs w:val="26"/>
        </w:rPr>
        <w:t>arcybiskup gnieźnieński; przyczynił się do koronacji Przemysła II, popierał aspiracje zjednoczeniowe księcia głogowskiego Henryka I,a  następnie kolejno Wacława II i Władysława Łokietka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>Odpowiedź: [</w:t>
      </w:r>
      <w:r w:rsidRPr="00FD40A8">
        <w:rPr>
          <w:rFonts w:cs="Calibri"/>
          <w:color w:val="00FF00"/>
          <w:sz w:val="26"/>
          <w:szCs w:val="26"/>
        </w:rPr>
        <w:t>Jakub] Świnka</w:t>
      </w:r>
    </w:p>
    <w:p w:rsidR="002E5EFD" w:rsidRPr="00FD40A8" w:rsidRDefault="002E5EFD" w:rsidP="00FD40A8">
      <w:pPr>
        <w:spacing w:after="20" w:line="24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5/ </w:t>
      </w:r>
      <w:r w:rsidRPr="00FD40A8">
        <w:rPr>
          <w:rFonts w:cs="Calibri"/>
          <w:sz w:val="26"/>
          <w:szCs w:val="26"/>
        </w:rPr>
        <w:t>wójt Krakowa, przywódca i inicjator buntu patrycjatu przeciw Władysławowi Łokietkowi 1311 r., uwięziony, zmarł na wygnaniu w Pradze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 w:rsidRPr="00FD40A8">
        <w:rPr>
          <w:rFonts w:cs="Calibri"/>
          <w:color w:val="00FF00"/>
          <w:sz w:val="26"/>
          <w:szCs w:val="26"/>
        </w:rPr>
        <w:t>Albert</w:t>
      </w:r>
    </w:p>
    <w:p w:rsidR="002E5EFD" w:rsidRPr="00FD40A8" w:rsidRDefault="002E5EFD" w:rsidP="00FD40A8">
      <w:pPr>
        <w:spacing w:after="20" w:line="24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6/ </w:t>
      </w:r>
      <w:r w:rsidRPr="00FD40A8">
        <w:rPr>
          <w:rFonts w:cs="Calibri"/>
          <w:sz w:val="26"/>
          <w:szCs w:val="26"/>
        </w:rPr>
        <w:t>książę opolski od r. 1356, zaufany Andegawenów i palatyn Węgier, z ramienia Ludwika Węgierskiego namiestnik Rusi Halickiej, przez krótki okres wielkorządca Polski; ojciec chrzestny Władysława Jagiełły; później zwalczał prawa Polski do Rusi Halickiej i wraz z Luksemburgami snuł plany rozbioru Polski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>Odpowiedź: [</w:t>
      </w:r>
      <w:r w:rsidRPr="00FD40A8">
        <w:rPr>
          <w:rFonts w:cs="Calibri"/>
          <w:color w:val="00FF00"/>
          <w:sz w:val="26"/>
          <w:szCs w:val="26"/>
        </w:rPr>
        <w:t>Władysław] Opolczyk</w:t>
      </w:r>
    </w:p>
    <w:p w:rsidR="002E5EFD" w:rsidRPr="00FD40A8" w:rsidRDefault="002E5EFD" w:rsidP="00FD40A8">
      <w:pPr>
        <w:spacing w:after="20" w:line="24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7/ </w:t>
      </w:r>
      <w:r w:rsidRPr="00FD40A8">
        <w:rPr>
          <w:rFonts w:cs="Calibri"/>
          <w:sz w:val="26"/>
          <w:szCs w:val="26"/>
        </w:rPr>
        <w:t xml:space="preserve">filozof i prawnik, twórca pierwszego w literaturze systematycznego wykładu prawa wojny, zawartego w kazaniach, m.in. </w:t>
      </w:r>
      <w:r w:rsidRPr="00FD40A8">
        <w:rPr>
          <w:rFonts w:cs="Calibri"/>
          <w:i/>
          <w:sz w:val="26"/>
          <w:szCs w:val="26"/>
        </w:rPr>
        <w:t>O wojnach sprawiedliwych</w:t>
      </w:r>
      <w:r w:rsidRPr="00FD40A8">
        <w:rPr>
          <w:rFonts w:cs="Calibri"/>
          <w:sz w:val="26"/>
          <w:szCs w:val="26"/>
        </w:rPr>
        <w:t>; był przeciwnikiem wojny agresywnej i chrystianizacji za pomocą miecza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 w:rsidRPr="00FD40A8">
        <w:rPr>
          <w:rFonts w:cs="Calibri"/>
          <w:color w:val="00FF00"/>
          <w:sz w:val="26"/>
          <w:szCs w:val="26"/>
        </w:rPr>
        <w:t>Stanisław ze Skarbimierza [lub: Skalbmierza]</w:t>
      </w:r>
    </w:p>
    <w:p w:rsidR="002E5EFD" w:rsidRPr="00FD40A8" w:rsidRDefault="002E5EFD" w:rsidP="00FD40A8">
      <w:pPr>
        <w:spacing w:after="20" w:line="24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8/ </w:t>
      </w:r>
      <w:r w:rsidRPr="00FD40A8">
        <w:rPr>
          <w:rFonts w:cs="Calibri"/>
          <w:sz w:val="26"/>
          <w:szCs w:val="26"/>
        </w:rPr>
        <w:t>sekretarz Władysława Jagiełły, biskup krakowski, piewszy polski kardynał, wybitny polityk i mąż stanu; pod koniec panowania Jagiełły i za panowania Władysława Warneńczyka odgrywał decydująca rolę w rządach krajem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>Odpowiedź: [</w:t>
      </w:r>
      <w:r w:rsidRPr="00FD40A8">
        <w:rPr>
          <w:rFonts w:cs="Calibri"/>
          <w:color w:val="00FF00"/>
          <w:sz w:val="26"/>
          <w:szCs w:val="26"/>
        </w:rPr>
        <w:t>Zbigniew] Oleśnicki</w:t>
      </w:r>
    </w:p>
    <w:p w:rsidR="002E5EFD" w:rsidRPr="00FD40A8" w:rsidRDefault="002E5EFD" w:rsidP="00FD40A8">
      <w:pPr>
        <w:spacing w:after="20" w:line="240" w:lineRule="auto"/>
        <w:jc w:val="both"/>
        <w:rPr>
          <w:sz w:val="26"/>
          <w:szCs w:val="26"/>
        </w:rPr>
      </w:pPr>
      <w:r w:rsidRPr="00FD40A8">
        <w:rPr>
          <w:sz w:val="26"/>
          <w:szCs w:val="26"/>
        </w:rPr>
        <w:t xml:space="preserve">9/ </w:t>
      </w:r>
      <w:r w:rsidRPr="00FD40A8">
        <w:rPr>
          <w:rFonts w:cs="Calibri"/>
          <w:sz w:val="26"/>
          <w:szCs w:val="26"/>
        </w:rPr>
        <w:t>włoski humanista, dyplomata i pisarz polityczny; zaangażowany w spisek na życie papieża Pawła II, uszedł z Włoch i osiadł w Polsce; został wychowawcą synów Kazimierza Jagiellończyka i sekretarzem królewskim; był autorem napisanych w wykwintnej łacinie utworów, m.in. żywotów kardynała Oleśnickiego, arcybiskupa Grzegorza z Sanoka i króla Władysława Warneńczyka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 w:rsidRPr="00FD40A8">
        <w:rPr>
          <w:rFonts w:cs="Calibri"/>
          <w:color w:val="00FF00"/>
          <w:sz w:val="26"/>
          <w:szCs w:val="26"/>
        </w:rPr>
        <w:t>Filip Buonaccorsi [lub: Kalimach]</w:t>
      </w:r>
    </w:p>
    <w:p w:rsidR="002E5EFD" w:rsidRPr="00FD40A8" w:rsidRDefault="002E5EFD" w:rsidP="00FD40A8">
      <w:pPr>
        <w:spacing w:after="20" w:line="240" w:lineRule="auto"/>
        <w:jc w:val="both"/>
        <w:rPr>
          <w:i/>
          <w:sz w:val="26"/>
          <w:szCs w:val="26"/>
        </w:rPr>
      </w:pPr>
      <w:r w:rsidRPr="00FD40A8">
        <w:rPr>
          <w:sz w:val="26"/>
          <w:szCs w:val="26"/>
        </w:rPr>
        <w:t xml:space="preserve">10/ </w:t>
      </w:r>
      <w:r w:rsidRPr="00FD40A8">
        <w:rPr>
          <w:rFonts w:cs="Calibri"/>
          <w:sz w:val="26"/>
          <w:szCs w:val="26"/>
        </w:rPr>
        <w:t xml:space="preserve">dyplomata, historyk; sekretarz a następnie kanclerz biskupa Oleśnickiego, a następnie wychowawca synów Kazimierza Jagiellończyka; autor </w:t>
      </w:r>
      <w:r w:rsidRPr="00FD40A8">
        <w:rPr>
          <w:rFonts w:cs="Calibri"/>
          <w:i/>
          <w:sz w:val="26"/>
          <w:szCs w:val="26"/>
        </w:rPr>
        <w:t>Annales seu cronicae incliti Regni Poloniae</w:t>
      </w:r>
    </w:p>
    <w:p w:rsidR="002E5EFD" w:rsidRPr="00FD40A8" w:rsidRDefault="002E5EFD" w:rsidP="00FD40A8">
      <w:pPr>
        <w:spacing w:after="20" w:line="240" w:lineRule="auto"/>
        <w:ind w:firstLine="708"/>
        <w:jc w:val="both"/>
        <w:rPr>
          <w:b/>
          <w:color w:val="C00000"/>
          <w:sz w:val="26"/>
          <w:szCs w:val="26"/>
        </w:rPr>
      </w:pPr>
      <w:r w:rsidRPr="00FD40A8">
        <w:rPr>
          <w:b/>
          <w:color w:val="C00000"/>
          <w:sz w:val="26"/>
          <w:szCs w:val="26"/>
        </w:rPr>
        <w:t xml:space="preserve">Odpowiedź: </w:t>
      </w:r>
      <w:r w:rsidRPr="00FD40A8">
        <w:rPr>
          <w:rFonts w:cs="Calibri"/>
          <w:color w:val="00FF00"/>
          <w:sz w:val="26"/>
          <w:szCs w:val="26"/>
        </w:rPr>
        <w:t>Jan Długosz</w:t>
      </w:r>
    </w:p>
    <w:p w:rsidR="002E5EFD" w:rsidRPr="00FD40A8" w:rsidRDefault="002E5EFD" w:rsidP="005E1E8E">
      <w:pPr>
        <w:spacing w:after="36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lastRenderedPageBreak/>
        <w:t xml:space="preserve">Kategoria 3 – pojęcia historyczne </w:t>
      </w:r>
    </w:p>
    <w:p w:rsidR="002E5EFD" w:rsidRPr="00FD40A8" w:rsidRDefault="002E5EFD" w:rsidP="005E1E8E">
      <w:pPr>
        <w:spacing w:after="0" w:line="240" w:lineRule="auto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Powiedz, o czym mowa?</w:t>
      </w:r>
    </w:p>
    <w:p w:rsidR="002E5EFD" w:rsidRDefault="002E5EFD" w:rsidP="003B1DB8">
      <w:pPr>
        <w:spacing w:after="0" w:line="360" w:lineRule="auto"/>
        <w:rPr>
          <w:rFonts w:cs="Calibri"/>
          <w:sz w:val="28"/>
          <w:szCs w:val="28"/>
        </w:rPr>
      </w:pPr>
    </w:p>
    <w:p w:rsidR="002E5EFD" w:rsidRPr="00F10FE9" w:rsidRDefault="002E5EFD" w:rsidP="00FD40A8">
      <w:pPr>
        <w:spacing w:after="120" w:line="24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1/ </w:t>
      </w:r>
      <w:r>
        <w:rPr>
          <w:sz w:val="28"/>
          <w:szCs w:val="28"/>
        </w:rPr>
        <w:t>uroczyste nadanie lenna wasalowi (świeckiemu lub duchownemu) przez seniora</w:t>
      </w:r>
    </w:p>
    <w:p w:rsidR="002E5EFD" w:rsidRPr="005E1E8E" w:rsidRDefault="002E5EFD" w:rsidP="00FD40A8">
      <w:pPr>
        <w:spacing w:after="120" w:line="240" w:lineRule="auto"/>
        <w:ind w:firstLine="708"/>
        <w:rPr>
          <w:rFonts w:cs="Calibri"/>
          <w:color w:val="00B050"/>
          <w:sz w:val="28"/>
          <w:szCs w:val="28"/>
        </w:rPr>
      </w:pPr>
      <w:r w:rsidRPr="000564C2">
        <w:rPr>
          <w:rFonts w:cs="Calibri"/>
          <w:color w:val="FF0000"/>
          <w:sz w:val="28"/>
          <w:szCs w:val="28"/>
        </w:rPr>
        <w:t>Odpowiedź:</w:t>
      </w:r>
      <w:r w:rsidRPr="005E1E8E">
        <w:rPr>
          <w:rFonts w:cs="Calibri"/>
          <w:color w:val="00B050"/>
          <w:sz w:val="28"/>
          <w:szCs w:val="28"/>
        </w:rPr>
        <w:t xml:space="preserve"> </w:t>
      </w:r>
      <w:r>
        <w:rPr>
          <w:rFonts w:cs="Calibri"/>
          <w:color w:val="00B050"/>
          <w:sz w:val="28"/>
          <w:szCs w:val="28"/>
        </w:rPr>
        <w:t>inwestytura</w:t>
      </w:r>
    </w:p>
    <w:p w:rsidR="002E5EFD" w:rsidRPr="00F10FE9" w:rsidRDefault="002E5EFD" w:rsidP="00FD40A8">
      <w:pPr>
        <w:spacing w:after="120" w:line="24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2/ </w:t>
      </w:r>
      <w:r>
        <w:rPr>
          <w:sz w:val="28"/>
          <w:szCs w:val="28"/>
        </w:rPr>
        <w:t>danina na rzecz Kościoła płacona początkowo z dochodów państwowych, a od XI w. przez ogół ludności</w:t>
      </w:r>
    </w:p>
    <w:p w:rsidR="002E5EFD" w:rsidRPr="005E1E8E" w:rsidRDefault="002E5EFD" w:rsidP="00FD40A8">
      <w:pPr>
        <w:spacing w:after="120" w:line="240" w:lineRule="auto"/>
        <w:ind w:firstLine="708"/>
        <w:rPr>
          <w:rFonts w:cs="Calibri"/>
          <w:color w:val="00B050"/>
          <w:sz w:val="28"/>
          <w:szCs w:val="28"/>
        </w:rPr>
      </w:pPr>
      <w:r w:rsidRPr="000564C2">
        <w:rPr>
          <w:rFonts w:cs="Calibri"/>
          <w:color w:val="FF0000"/>
          <w:sz w:val="28"/>
          <w:szCs w:val="28"/>
        </w:rPr>
        <w:t>Odpowiedź:</w:t>
      </w:r>
      <w:r w:rsidRPr="005E1E8E">
        <w:rPr>
          <w:rFonts w:cs="Calibri"/>
          <w:color w:val="00B050"/>
          <w:sz w:val="28"/>
          <w:szCs w:val="28"/>
        </w:rPr>
        <w:t xml:space="preserve"> </w:t>
      </w:r>
      <w:r>
        <w:rPr>
          <w:rFonts w:cs="Calibri"/>
          <w:color w:val="00B050"/>
          <w:sz w:val="28"/>
          <w:szCs w:val="28"/>
        </w:rPr>
        <w:t>dziesięcina</w:t>
      </w:r>
    </w:p>
    <w:p w:rsidR="002E5EFD" w:rsidRPr="00F10FE9" w:rsidRDefault="002E5EFD" w:rsidP="00FD40A8">
      <w:pPr>
        <w:spacing w:after="120" w:line="24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3/ </w:t>
      </w:r>
      <w:r>
        <w:rPr>
          <w:sz w:val="28"/>
          <w:szCs w:val="28"/>
        </w:rPr>
        <w:t>uroczysty akt objęcia władzy, mający od czasów Karolingów charakter sakralny, polegający na wręczeniu władcy insygniów królewskich - regaliów</w:t>
      </w:r>
    </w:p>
    <w:p w:rsidR="002E5EFD" w:rsidRPr="0015108C" w:rsidRDefault="002E5EFD" w:rsidP="00FD40A8">
      <w:pPr>
        <w:spacing w:after="120" w:line="240" w:lineRule="auto"/>
        <w:ind w:firstLine="708"/>
        <w:rPr>
          <w:rFonts w:cs="Calibri"/>
          <w:color w:val="00B05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00B050"/>
          <w:sz w:val="28"/>
          <w:szCs w:val="28"/>
        </w:rPr>
        <w:t>koronacja</w:t>
      </w:r>
    </w:p>
    <w:p w:rsidR="002E5EFD" w:rsidRDefault="002E5EFD" w:rsidP="00FD40A8">
      <w:pPr>
        <w:spacing w:after="120" w:line="240" w:lineRule="auto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4/ </w:t>
      </w:r>
      <w:r>
        <w:rPr>
          <w:sz w:val="28"/>
          <w:szCs w:val="28"/>
        </w:rPr>
        <w:t>w okresie przedpaństwowym był zgromadzeniem plemiennym wolnej ludności pod przewodnictwem starszyzny; w okresie państwowym przekształcił się w zjazd dostojników świeckich i duchownych z księciem 9królem) na czele</w:t>
      </w:r>
      <w:r w:rsidRPr="00F10FE9">
        <w:rPr>
          <w:rFonts w:cs="Calibri"/>
          <w:color w:val="C00000"/>
          <w:sz w:val="28"/>
          <w:szCs w:val="28"/>
        </w:rPr>
        <w:t xml:space="preserve"> </w:t>
      </w:r>
    </w:p>
    <w:p w:rsidR="002E5EFD" w:rsidRPr="00F10FE9" w:rsidRDefault="002E5EFD" w:rsidP="00FD40A8">
      <w:pPr>
        <w:spacing w:after="120" w:line="240" w:lineRule="auto"/>
        <w:ind w:firstLine="708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00B050"/>
          <w:sz w:val="28"/>
          <w:szCs w:val="28"/>
        </w:rPr>
        <w:t>wiec</w:t>
      </w:r>
    </w:p>
    <w:p w:rsidR="002E5EFD" w:rsidRPr="00F10FE9" w:rsidRDefault="002E5EFD" w:rsidP="00FD40A8">
      <w:pPr>
        <w:spacing w:after="120" w:line="24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5/ </w:t>
      </w:r>
      <w:r>
        <w:rPr>
          <w:sz w:val="28"/>
          <w:szCs w:val="28"/>
        </w:rPr>
        <w:t>uroczysty dokument wystawiony przez cesarza lub papieża (bądź niektórych monarchów), sporządzony na pergaminie i zaopatrzony w metalową (ołowianą, srebrną lub złotą) pieczęć</w:t>
      </w:r>
    </w:p>
    <w:p w:rsidR="002E5EFD" w:rsidRPr="00F10FE9" w:rsidRDefault="002E5EFD" w:rsidP="00FD40A8">
      <w:pPr>
        <w:spacing w:after="120" w:line="24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00B050"/>
          <w:sz w:val="28"/>
          <w:szCs w:val="28"/>
        </w:rPr>
        <w:t>bulla</w:t>
      </w:r>
    </w:p>
    <w:p w:rsidR="002E5EFD" w:rsidRPr="00F10FE9" w:rsidRDefault="002E5EFD" w:rsidP="00FD40A8">
      <w:pPr>
        <w:spacing w:after="120" w:line="24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6/ </w:t>
      </w:r>
      <w:r>
        <w:rPr>
          <w:sz w:val="28"/>
          <w:szCs w:val="28"/>
        </w:rPr>
        <w:t>w ramach prawa książęcego obowiżek nieodpłatnego żywienia monarchy i jego dworu w czasie podróży po kraju</w:t>
      </w:r>
    </w:p>
    <w:p w:rsidR="002E5EFD" w:rsidRPr="00F10FE9" w:rsidRDefault="002E5EFD" w:rsidP="00FD40A8">
      <w:pPr>
        <w:spacing w:after="120" w:line="24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00B050"/>
          <w:sz w:val="28"/>
          <w:szCs w:val="28"/>
        </w:rPr>
        <w:t>stacja</w:t>
      </w:r>
    </w:p>
    <w:p w:rsidR="002E5EFD" w:rsidRPr="00F10FE9" w:rsidRDefault="002E5EFD" w:rsidP="00FD40A8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7/ </w:t>
      </w:r>
      <w:r>
        <w:rPr>
          <w:sz w:val="28"/>
          <w:szCs w:val="28"/>
        </w:rPr>
        <w:t>w ramach prawa książęcego – obowiązek nieodpłatnego dostarczania środków transportowych władcy lub jego urzędnikom</w:t>
      </w:r>
    </w:p>
    <w:p w:rsidR="002E5EFD" w:rsidRPr="00F10FE9" w:rsidRDefault="002E5EFD" w:rsidP="00FD40A8">
      <w:pPr>
        <w:spacing w:after="120" w:line="24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00B050"/>
          <w:sz w:val="28"/>
          <w:szCs w:val="28"/>
        </w:rPr>
        <w:t>podwody</w:t>
      </w:r>
    </w:p>
    <w:p w:rsidR="002E5EFD" w:rsidRPr="00F10FE9" w:rsidRDefault="002E5EFD" w:rsidP="00FD40A8">
      <w:pPr>
        <w:spacing w:after="120" w:line="24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>8/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roczna danina składana Stolicy Apostolskiej przez kraje lub ich zwierzchników na znak poddania i dla uzyskania specjalnej opieki prawnej papieża</w:t>
      </w:r>
    </w:p>
    <w:p w:rsidR="002E5EFD" w:rsidRPr="00E6792A" w:rsidRDefault="002E5EFD" w:rsidP="00FD40A8">
      <w:pPr>
        <w:spacing w:after="120" w:line="240" w:lineRule="auto"/>
        <w:ind w:firstLine="708"/>
        <w:rPr>
          <w:rFonts w:cs="Calibri"/>
          <w:color w:val="00FF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00FF00"/>
          <w:sz w:val="28"/>
          <w:szCs w:val="28"/>
        </w:rPr>
        <w:t>świętopietrze [lub: denar św. Piotra]</w:t>
      </w:r>
    </w:p>
    <w:p w:rsidR="002E5EFD" w:rsidRPr="00F10FE9" w:rsidRDefault="002E5EFD" w:rsidP="00FD40A8">
      <w:pPr>
        <w:spacing w:after="120" w:line="24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9/ </w:t>
      </w:r>
      <w:r>
        <w:rPr>
          <w:sz w:val="28"/>
          <w:szCs w:val="28"/>
        </w:rPr>
        <w:t>uczestnicy procesji pokutnych praktykujący wymierzanie sobie pokuty biczem jako najważniejszy środek prowadzący do zbawienia</w:t>
      </w:r>
    </w:p>
    <w:p w:rsidR="002E5EFD" w:rsidRPr="00F10FE9" w:rsidRDefault="002E5EFD" w:rsidP="00FD40A8">
      <w:pPr>
        <w:spacing w:after="120" w:line="24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00FF00"/>
          <w:sz w:val="28"/>
          <w:szCs w:val="28"/>
        </w:rPr>
        <w:t>biczownicy</w:t>
      </w:r>
    </w:p>
    <w:p w:rsidR="002E5EFD" w:rsidRPr="002026CB" w:rsidRDefault="002E5EFD" w:rsidP="00FD40A8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8"/>
          <w:szCs w:val="28"/>
        </w:rPr>
      </w:pPr>
      <w:r w:rsidRPr="002026CB">
        <w:rPr>
          <w:rFonts w:ascii="Calibri" w:hAnsi="Calibri" w:cs="Calibri"/>
          <w:sz w:val="28"/>
          <w:szCs w:val="28"/>
        </w:rPr>
        <w:t xml:space="preserve">10/ </w:t>
      </w:r>
      <w:r>
        <w:rPr>
          <w:rFonts w:ascii="Calibri" w:hAnsi="Calibri" w:cs="Calibri"/>
          <w:sz w:val="28"/>
          <w:szCs w:val="28"/>
        </w:rPr>
        <w:t>uzyskiwane u schyłku XIII i na początku XIV w. przez wielkie miasta polskie, polegało na przymusie wystawienia u nich na sprzedaż towarów przewożonych przez obcych kupców</w:t>
      </w:r>
    </w:p>
    <w:p w:rsidR="002E5EFD" w:rsidRPr="000E1D2E" w:rsidRDefault="002E5EFD" w:rsidP="00FD40A8">
      <w:pPr>
        <w:spacing w:after="120" w:line="240" w:lineRule="auto"/>
        <w:ind w:firstLine="708"/>
        <w:rPr>
          <w:rFonts w:cs="Calibri"/>
          <w:color w:val="C00000"/>
          <w:sz w:val="26"/>
          <w:szCs w:val="26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>
        <w:rPr>
          <w:rFonts w:cs="Calibri"/>
          <w:color w:val="00FF00"/>
          <w:sz w:val="28"/>
          <w:szCs w:val="28"/>
        </w:rPr>
        <w:t>prawo składu</w:t>
      </w:r>
    </w:p>
    <w:p w:rsidR="002E5EFD" w:rsidRPr="00FD40A8" w:rsidRDefault="002E5EFD" w:rsidP="003B1DB8">
      <w:pPr>
        <w:spacing w:after="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lastRenderedPageBreak/>
        <w:t>Kategoria 4 – Historia Kościoła</w:t>
      </w:r>
    </w:p>
    <w:p w:rsidR="002E5EFD" w:rsidRPr="00FD40A8" w:rsidRDefault="002E5EFD" w:rsidP="002026CB">
      <w:pPr>
        <w:spacing w:after="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>O kim, o czym mowa?</w:t>
      </w:r>
    </w:p>
    <w:p w:rsidR="002E5EFD" w:rsidRDefault="002E5EFD" w:rsidP="003B1DB8">
      <w:pPr>
        <w:spacing w:after="0" w:line="336" w:lineRule="auto"/>
        <w:rPr>
          <w:sz w:val="28"/>
          <w:szCs w:val="28"/>
        </w:rPr>
      </w:pPr>
    </w:p>
    <w:p w:rsidR="002E5EFD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1/ proces przyjmowania chrztu przez państwa „pogańskie”</w:t>
      </w:r>
    </w:p>
    <w:p w:rsidR="002E5EFD" w:rsidRPr="0015108C" w:rsidRDefault="002E5EFD" w:rsidP="00FD40A8">
      <w:pPr>
        <w:spacing w:after="120" w:line="240" w:lineRule="auto"/>
        <w:ind w:firstLine="708"/>
        <w:rPr>
          <w:b/>
          <w:color w:val="00B050"/>
          <w:sz w:val="28"/>
          <w:szCs w:val="28"/>
        </w:rPr>
      </w:pPr>
      <w:r w:rsidRPr="00FD2D24">
        <w:rPr>
          <w:b/>
          <w:color w:val="FF0000"/>
          <w:sz w:val="28"/>
          <w:szCs w:val="28"/>
        </w:rPr>
        <w:t>Odpowiedź:</w:t>
      </w:r>
      <w:r w:rsidRPr="0015108C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chrystianizacja</w:t>
      </w:r>
    </w:p>
    <w:p w:rsidR="002E5EFD" w:rsidRPr="0015108C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2/ zakon założony w VI w. we Włoszech, oparty na regule łączącej modlitwę i pracę: </w:t>
      </w:r>
      <w:r>
        <w:rPr>
          <w:i/>
          <w:sz w:val="28"/>
          <w:szCs w:val="28"/>
        </w:rPr>
        <w:t xml:space="preserve">ora et labora </w:t>
      </w:r>
      <w:r>
        <w:rPr>
          <w:sz w:val="28"/>
          <w:szCs w:val="28"/>
        </w:rPr>
        <w:t>– módl się i pracuj; w Polsce członkowie tego zakonu stanowili najbliższe otoczenie pierwszych biskupów, obsługiwali katedry, prowadzili działalność duszpasterską</w:t>
      </w:r>
    </w:p>
    <w:p w:rsidR="002E5EFD" w:rsidRPr="0015108C" w:rsidRDefault="002E5EFD" w:rsidP="00FD40A8">
      <w:pPr>
        <w:spacing w:after="120" w:line="240" w:lineRule="auto"/>
        <w:ind w:firstLine="708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benedyktyni</w:t>
      </w:r>
    </w:p>
    <w:p w:rsidR="002E5EFD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3/ grupy kleru żyjące przy kościołach wg reguły św. Augustyna, ściśle przestrzegające zasad wspólnoty majątkowej; troszczyli się głównie o liturgię, ale z czasem podejmowali też prace naukowe</w:t>
      </w:r>
    </w:p>
    <w:p w:rsidR="002E5EFD" w:rsidRPr="00197CB1" w:rsidRDefault="002E5EFD" w:rsidP="00FD40A8">
      <w:pPr>
        <w:spacing w:after="120" w:line="240" w:lineRule="auto"/>
        <w:ind w:firstLine="708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kanonicy regularni</w:t>
      </w:r>
    </w:p>
    <w:p w:rsidR="002E5EFD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4/ zakon założony w 1098 r. przez Roberta z Molesmes, opata benedyktynów w Citeaux, nawiązujący do pierwotnej reguły św. Benedykta i ideału życia pustelniczego (eremickiego)</w:t>
      </w:r>
    </w:p>
    <w:p w:rsidR="002E5EFD" w:rsidRPr="003A047C" w:rsidRDefault="002E5EFD" w:rsidP="00FD40A8">
      <w:pPr>
        <w:spacing w:after="120" w:line="24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cystersi</w:t>
      </w:r>
    </w:p>
    <w:p w:rsidR="002E5EFD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5/ kara kościelna nakładana przez papieża, biskupów, później też przez sądy kościelne, polegająca na wykluczeniu ze społeczności chrześcijańskiej</w:t>
      </w:r>
    </w:p>
    <w:p w:rsidR="002E5EFD" w:rsidRPr="00197CB1" w:rsidRDefault="002E5EFD" w:rsidP="00FD40A8">
      <w:pPr>
        <w:spacing w:after="120" w:line="240" w:lineRule="auto"/>
        <w:ind w:firstLine="708"/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klątwa [lub: ekskomunika]</w:t>
      </w:r>
    </w:p>
    <w:p w:rsidR="002E5EFD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6/ zjazd biskupów i wyższego duchowieństwa w ramach metropolii lub diecezji, wydający statuty obowiązujące kler, przystosowujące normy prawa kościelnego do warunków lokalnych</w:t>
      </w:r>
    </w:p>
    <w:p w:rsidR="002E5EFD" w:rsidRPr="003A047C" w:rsidRDefault="002E5EFD" w:rsidP="00FD40A8">
      <w:pPr>
        <w:spacing w:after="120" w:line="24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synod</w:t>
      </w:r>
    </w:p>
    <w:p w:rsidR="002E5EFD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7/ arcybiskup gnieźnieński przełomu XII i XIII w.; orędownik wprowadzenia reform gregoriańskim w Polsce i uniezależnienia Kościoła od władzy świeckiej; walczył o kanoniczne wybory biskupów, domagał się wprowadzenia bezżeństwa kleru</w:t>
      </w:r>
    </w:p>
    <w:p w:rsidR="002E5EFD" w:rsidRPr="003A047C" w:rsidRDefault="002E5EFD" w:rsidP="00FD40A8">
      <w:pPr>
        <w:spacing w:after="120" w:line="24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Henryk Kietlicz</w:t>
      </w:r>
      <w:r>
        <w:rPr>
          <w:b/>
          <w:color w:val="C00000"/>
          <w:sz w:val="28"/>
          <w:szCs w:val="28"/>
        </w:rPr>
        <w:t xml:space="preserve"> </w:t>
      </w:r>
    </w:p>
    <w:p w:rsidR="002E5EFD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8/ zgromadzenie kleru mieszkającego wraz z biskupem przy katedrze (kościele biskupim) w celu odmawiania modlitw</w:t>
      </w:r>
    </w:p>
    <w:p w:rsidR="002E5EFD" w:rsidRPr="003A047C" w:rsidRDefault="002E5EFD" w:rsidP="00FD40A8">
      <w:pPr>
        <w:spacing w:after="120" w:line="24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kapituła katedralna</w:t>
      </w:r>
    </w:p>
    <w:p w:rsidR="002E5EFD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9/ zakon kaznodziejski, założony w 1216 r. we Francji przez hiszpańskiego kaznodzieję Guzmana, w oparciu o regułę kanonicką św. Augustyna</w:t>
      </w:r>
    </w:p>
    <w:p w:rsidR="002E5EFD" w:rsidRPr="003A047C" w:rsidRDefault="002E5EFD" w:rsidP="00FD40A8">
      <w:pPr>
        <w:spacing w:after="120" w:line="24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dominikanie</w:t>
      </w:r>
    </w:p>
    <w:p w:rsidR="002E5EFD" w:rsidRDefault="002E5EFD" w:rsidP="00FD40A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10/ bracia mniejsi – zakon żebrzący, założony na początku XIII w. przez duchownego z Asyżu</w:t>
      </w:r>
    </w:p>
    <w:p w:rsidR="002E5EFD" w:rsidRDefault="002E5EFD" w:rsidP="00FD40A8">
      <w:pPr>
        <w:spacing w:after="120" w:line="240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00B050"/>
          <w:sz w:val="28"/>
          <w:szCs w:val="28"/>
        </w:rPr>
        <w:t>franciszkanie</w:t>
      </w:r>
    </w:p>
    <w:p w:rsidR="002E5EFD" w:rsidRPr="00FD40A8" w:rsidRDefault="002E5EFD" w:rsidP="00FD40A8">
      <w:pPr>
        <w:spacing w:after="24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lastRenderedPageBreak/>
        <w:t xml:space="preserve">Kategoria 5 – Małżeństwo w Polsce średniowiecznej. </w:t>
      </w:r>
    </w:p>
    <w:p w:rsidR="002E5EFD" w:rsidRPr="00FD40A8" w:rsidRDefault="002E5EFD" w:rsidP="00FD40A8">
      <w:pPr>
        <w:spacing w:after="24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>Uzupełnijcie poniższy tekst. Słuchajcie wszyscy, bo tekst jest wspólny dla</w:t>
      </w:r>
      <w:r>
        <w:rPr>
          <w:color w:val="0000FF"/>
          <w:sz w:val="36"/>
          <w:szCs w:val="36"/>
        </w:rPr>
        <w:t xml:space="preserve"> was</w:t>
      </w:r>
      <w:r w:rsidRPr="00FD40A8">
        <w:rPr>
          <w:color w:val="0000FF"/>
          <w:sz w:val="36"/>
          <w:szCs w:val="36"/>
        </w:rPr>
        <w:t xml:space="preserve"> wszystkich, a uzupełnienia dla każdego inne</w:t>
      </w:r>
    </w:p>
    <w:p w:rsidR="002E5EFD" w:rsidRDefault="002E5EFD" w:rsidP="003B1DB8">
      <w:pPr>
        <w:spacing w:after="0" w:line="312" w:lineRule="auto"/>
        <w:jc w:val="both"/>
        <w:rPr>
          <w:sz w:val="28"/>
          <w:szCs w:val="28"/>
        </w:rPr>
      </w:pPr>
    </w:p>
    <w:p w:rsidR="002E5EFD" w:rsidRPr="00FD40A8" w:rsidRDefault="002E5EFD" w:rsidP="00FD40A8">
      <w:pPr>
        <w:spacing w:after="160" w:line="240" w:lineRule="auto"/>
        <w:jc w:val="both"/>
        <w:rPr>
          <w:i/>
          <w:sz w:val="28"/>
          <w:szCs w:val="28"/>
        </w:rPr>
      </w:pPr>
      <w:r w:rsidRPr="00FD40A8">
        <w:rPr>
          <w:i/>
          <w:sz w:val="28"/>
          <w:szCs w:val="28"/>
        </w:rPr>
        <w:t xml:space="preserve">W społeczeństwie przedchrześcijańskim dozwolone było wielożeństwo, </w:t>
      </w:r>
    </w:p>
    <w:p w:rsidR="002E5EFD" w:rsidRPr="00FD40A8" w:rsidRDefault="002E5EFD" w:rsidP="00FD40A8">
      <w:pPr>
        <w:spacing w:after="160" w:line="240" w:lineRule="auto"/>
        <w:jc w:val="both"/>
        <w:rPr>
          <w:b/>
          <w:color w:val="C00000"/>
          <w:sz w:val="28"/>
          <w:szCs w:val="28"/>
        </w:rPr>
      </w:pPr>
      <w:r w:rsidRPr="00FD40A8">
        <w:rPr>
          <w:sz w:val="28"/>
          <w:szCs w:val="28"/>
        </w:rPr>
        <w:t xml:space="preserve">1/ </w:t>
      </w:r>
      <w:r w:rsidRPr="00FD40A8">
        <w:rPr>
          <w:i/>
          <w:sz w:val="28"/>
          <w:szCs w:val="28"/>
        </w:rPr>
        <w:t>czyli……….</w:t>
      </w:r>
      <w:r w:rsidRPr="00FD40A8">
        <w:rPr>
          <w:sz w:val="28"/>
          <w:szCs w:val="28"/>
        </w:rPr>
        <w:t xml:space="preserve"> </w:t>
      </w:r>
      <w:r w:rsidRPr="00FD40A8">
        <w:rPr>
          <w:b/>
          <w:color w:val="C00000"/>
          <w:sz w:val="28"/>
          <w:szCs w:val="28"/>
        </w:rPr>
        <w:t>Odpowiedź: poligamia [lub: poliginia]</w:t>
      </w:r>
    </w:p>
    <w:p w:rsidR="002E5EFD" w:rsidRPr="00FD40A8" w:rsidRDefault="002E5EFD" w:rsidP="00FD40A8">
      <w:pPr>
        <w:spacing w:after="160" w:line="240" w:lineRule="auto"/>
        <w:jc w:val="both"/>
        <w:rPr>
          <w:i/>
          <w:sz w:val="28"/>
          <w:szCs w:val="28"/>
        </w:rPr>
      </w:pPr>
      <w:r w:rsidRPr="00FD40A8">
        <w:rPr>
          <w:i/>
          <w:sz w:val="28"/>
          <w:szCs w:val="28"/>
        </w:rPr>
        <w:t xml:space="preserve">Mieszko I przed chrztem miał mieć …… </w:t>
      </w:r>
    </w:p>
    <w:p w:rsidR="002E5EFD" w:rsidRPr="00FD40A8" w:rsidRDefault="002E5EFD" w:rsidP="00FD40A8">
      <w:pPr>
        <w:spacing w:after="160" w:line="240" w:lineRule="auto"/>
        <w:jc w:val="both"/>
        <w:rPr>
          <w:sz w:val="28"/>
          <w:szCs w:val="28"/>
        </w:rPr>
      </w:pPr>
      <w:r w:rsidRPr="00FD40A8">
        <w:rPr>
          <w:sz w:val="28"/>
          <w:szCs w:val="28"/>
        </w:rPr>
        <w:t xml:space="preserve">2/ - ile żon? </w:t>
      </w:r>
      <w:r w:rsidRPr="00FD40A8">
        <w:rPr>
          <w:b/>
          <w:color w:val="C00000"/>
          <w:sz w:val="28"/>
          <w:szCs w:val="28"/>
        </w:rPr>
        <w:t>Odpowiedź: 7</w:t>
      </w:r>
    </w:p>
    <w:p w:rsidR="002E5EFD" w:rsidRPr="00FD40A8" w:rsidRDefault="002E5EFD" w:rsidP="00FD40A8">
      <w:pPr>
        <w:spacing w:after="160" w:line="240" w:lineRule="auto"/>
        <w:jc w:val="both"/>
        <w:rPr>
          <w:i/>
          <w:sz w:val="28"/>
          <w:szCs w:val="28"/>
        </w:rPr>
      </w:pPr>
      <w:r w:rsidRPr="00FD40A8">
        <w:rPr>
          <w:i/>
          <w:sz w:val="28"/>
          <w:szCs w:val="28"/>
        </w:rPr>
        <w:t>Wydaje się jednak, że nawet wówczas najbardziej rozpowszechnione było jednożeństwo,</w:t>
      </w:r>
    </w:p>
    <w:p w:rsidR="002E5EFD" w:rsidRPr="00FD40A8" w:rsidRDefault="002E5EFD" w:rsidP="00FD40A8">
      <w:pPr>
        <w:spacing w:after="160" w:line="240" w:lineRule="auto"/>
        <w:jc w:val="both"/>
        <w:rPr>
          <w:b/>
          <w:color w:val="C00000"/>
          <w:sz w:val="28"/>
          <w:szCs w:val="28"/>
        </w:rPr>
      </w:pPr>
      <w:r w:rsidRPr="00FD40A8">
        <w:rPr>
          <w:sz w:val="28"/>
          <w:szCs w:val="28"/>
        </w:rPr>
        <w:t xml:space="preserve">3/ czyli………. </w:t>
      </w:r>
      <w:r w:rsidRPr="00FD40A8">
        <w:rPr>
          <w:b/>
          <w:color w:val="C00000"/>
          <w:sz w:val="28"/>
          <w:szCs w:val="28"/>
        </w:rPr>
        <w:t>Odpowiedź: monogamia</w:t>
      </w:r>
    </w:p>
    <w:p w:rsidR="002E5EFD" w:rsidRPr="00FD40A8" w:rsidRDefault="002E5EFD" w:rsidP="00FD40A8">
      <w:pPr>
        <w:spacing w:after="160" w:line="240" w:lineRule="auto"/>
        <w:jc w:val="both"/>
        <w:rPr>
          <w:i/>
          <w:sz w:val="28"/>
          <w:szCs w:val="28"/>
        </w:rPr>
      </w:pPr>
      <w:r w:rsidRPr="00FD40A8">
        <w:rPr>
          <w:i/>
          <w:sz w:val="28"/>
          <w:szCs w:val="28"/>
        </w:rPr>
        <w:t>Jedyną dopuszczalna formą stało się małżeństwo monogamiczne, do czego przyczynił się Kościół. Małżeństwo zawierano najczęściej przez kupno żony, wspólne zamieszkanie, ale także przez ……..</w:t>
      </w:r>
    </w:p>
    <w:p w:rsidR="002E5EFD" w:rsidRPr="00FD40A8" w:rsidRDefault="002E5EFD" w:rsidP="00FD40A8">
      <w:pPr>
        <w:spacing w:after="160" w:line="240" w:lineRule="auto"/>
        <w:jc w:val="both"/>
        <w:rPr>
          <w:b/>
          <w:color w:val="C00000"/>
          <w:sz w:val="28"/>
          <w:szCs w:val="28"/>
        </w:rPr>
      </w:pPr>
      <w:r w:rsidRPr="00FD40A8">
        <w:rPr>
          <w:sz w:val="28"/>
          <w:szCs w:val="28"/>
        </w:rPr>
        <w:t xml:space="preserve">4/ przez co? </w:t>
      </w:r>
      <w:r w:rsidRPr="00FD40A8">
        <w:rPr>
          <w:b/>
          <w:color w:val="C00000"/>
          <w:sz w:val="28"/>
          <w:szCs w:val="28"/>
        </w:rPr>
        <w:t>Odpowiedź: porwanie</w:t>
      </w:r>
    </w:p>
    <w:p w:rsidR="002E5EFD" w:rsidRPr="00FD40A8" w:rsidRDefault="002E5EFD" w:rsidP="00FD40A8">
      <w:pPr>
        <w:spacing w:after="160" w:line="240" w:lineRule="auto"/>
        <w:jc w:val="both"/>
        <w:rPr>
          <w:i/>
          <w:sz w:val="28"/>
          <w:szCs w:val="28"/>
        </w:rPr>
      </w:pPr>
      <w:r w:rsidRPr="00FD40A8">
        <w:rPr>
          <w:i/>
          <w:sz w:val="28"/>
          <w:szCs w:val="28"/>
        </w:rPr>
        <w:t>Od pozycji społecznej rodziny, z której pochodziła żona, zależało jej wyposażenie czy też jej….</w:t>
      </w:r>
    </w:p>
    <w:p w:rsidR="002E5EFD" w:rsidRPr="00FD40A8" w:rsidRDefault="002E5EFD" w:rsidP="00FD40A8">
      <w:pPr>
        <w:spacing w:after="160" w:line="240" w:lineRule="auto"/>
        <w:jc w:val="both"/>
        <w:rPr>
          <w:b/>
          <w:color w:val="C00000"/>
          <w:spacing w:val="-2"/>
          <w:sz w:val="28"/>
          <w:szCs w:val="28"/>
        </w:rPr>
      </w:pPr>
      <w:r w:rsidRPr="00FD40A8">
        <w:rPr>
          <w:sz w:val="28"/>
          <w:szCs w:val="28"/>
        </w:rPr>
        <w:t xml:space="preserve">5/…. co jeszcze? </w:t>
      </w:r>
      <w:r w:rsidRPr="00FD40A8">
        <w:rPr>
          <w:b/>
          <w:color w:val="C00000"/>
          <w:spacing w:val="-2"/>
          <w:sz w:val="28"/>
          <w:szCs w:val="28"/>
        </w:rPr>
        <w:t xml:space="preserve">Odpowiedź: </w:t>
      </w:r>
      <w:r w:rsidRPr="00FD40A8">
        <w:rPr>
          <w:b/>
          <w:color w:val="C00000"/>
          <w:sz w:val="28"/>
          <w:szCs w:val="28"/>
        </w:rPr>
        <w:t>cena</w:t>
      </w:r>
    </w:p>
    <w:p w:rsidR="002E5EFD" w:rsidRPr="00FD40A8" w:rsidRDefault="002E5EFD" w:rsidP="00FD40A8">
      <w:pPr>
        <w:spacing w:after="160" w:line="240" w:lineRule="auto"/>
        <w:jc w:val="both"/>
        <w:rPr>
          <w:i/>
          <w:sz w:val="28"/>
          <w:szCs w:val="28"/>
        </w:rPr>
      </w:pPr>
      <w:r w:rsidRPr="00FD40A8">
        <w:rPr>
          <w:i/>
          <w:sz w:val="28"/>
          <w:szCs w:val="28"/>
        </w:rPr>
        <w:t>Kobieta nie miała prawa wyboru męża bez zgody….</w:t>
      </w:r>
    </w:p>
    <w:p w:rsidR="002E5EFD" w:rsidRPr="00FD40A8" w:rsidRDefault="002E5EFD" w:rsidP="00FD40A8">
      <w:pPr>
        <w:spacing w:after="160" w:line="240" w:lineRule="auto"/>
        <w:jc w:val="both"/>
        <w:rPr>
          <w:b/>
          <w:color w:val="C00000"/>
          <w:sz w:val="28"/>
          <w:szCs w:val="28"/>
        </w:rPr>
      </w:pPr>
      <w:r w:rsidRPr="00FD40A8">
        <w:rPr>
          <w:sz w:val="28"/>
          <w:szCs w:val="28"/>
        </w:rPr>
        <w:t xml:space="preserve">6/… kogo? </w:t>
      </w:r>
      <w:r w:rsidRPr="00FD40A8">
        <w:rPr>
          <w:b/>
          <w:color w:val="C00000"/>
          <w:sz w:val="28"/>
          <w:szCs w:val="28"/>
        </w:rPr>
        <w:t>Odpowiedź: ojca [lub: krewnych, rodziny]</w:t>
      </w:r>
    </w:p>
    <w:p w:rsidR="002E5EFD" w:rsidRPr="00FD40A8" w:rsidRDefault="002E5EFD" w:rsidP="00FD40A8">
      <w:pPr>
        <w:spacing w:after="160" w:line="240" w:lineRule="auto"/>
        <w:jc w:val="both"/>
        <w:rPr>
          <w:i/>
          <w:sz w:val="28"/>
          <w:szCs w:val="28"/>
        </w:rPr>
      </w:pPr>
      <w:r w:rsidRPr="00FD40A8">
        <w:rPr>
          <w:i/>
          <w:sz w:val="28"/>
          <w:szCs w:val="28"/>
        </w:rPr>
        <w:t>Pierwotnie w stosunki te ingerowała także władza…</w:t>
      </w:r>
    </w:p>
    <w:p w:rsidR="002E5EFD" w:rsidRPr="00FD40A8" w:rsidRDefault="002E5EFD" w:rsidP="00FD40A8">
      <w:pPr>
        <w:spacing w:after="160" w:line="240" w:lineRule="auto"/>
        <w:jc w:val="both"/>
        <w:rPr>
          <w:b/>
          <w:color w:val="C00000"/>
          <w:sz w:val="28"/>
          <w:szCs w:val="28"/>
        </w:rPr>
      </w:pPr>
      <w:r w:rsidRPr="00FD40A8">
        <w:rPr>
          <w:sz w:val="28"/>
          <w:szCs w:val="28"/>
        </w:rPr>
        <w:t xml:space="preserve">7/ … jaka władza, czyja? </w:t>
      </w:r>
      <w:r w:rsidRPr="00FD40A8">
        <w:rPr>
          <w:b/>
          <w:color w:val="C00000"/>
          <w:sz w:val="28"/>
          <w:szCs w:val="28"/>
        </w:rPr>
        <w:t>Odpowiedź: książęca [lub: księcia; władcy; monarchy]</w:t>
      </w:r>
    </w:p>
    <w:p w:rsidR="002E5EFD" w:rsidRPr="00FD40A8" w:rsidRDefault="002E5EFD" w:rsidP="00FD40A8">
      <w:pPr>
        <w:spacing w:after="160" w:line="240" w:lineRule="auto"/>
        <w:jc w:val="both"/>
        <w:rPr>
          <w:i/>
          <w:sz w:val="28"/>
          <w:szCs w:val="28"/>
        </w:rPr>
      </w:pPr>
      <w:r w:rsidRPr="00FD40A8">
        <w:rPr>
          <w:i/>
          <w:sz w:val="28"/>
          <w:szCs w:val="28"/>
        </w:rPr>
        <w:t>… władza książęca, która uzależniała zgodę na zawarcie związku małżeńskiego od specjalnych…</w:t>
      </w:r>
    </w:p>
    <w:p w:rsidR="002E5EFD" w:rsidRPr="00FD40A8" w:rsidRDefault="002E5EFD" w:rsidP="00FD40A8">
      <w:pPr>
        <w:spacing w:after="160" w:line="240" w:lineRule="auto"/>
        <w:jc w:val="both"/>
        <w:rPr>
          <w:b/>
          <w:color w:val="C00000"/>
          <w:sz w:val="28"/>
          <w:szCs w:val="28"/>
        </w:rPr>
      </w:pPr>
      <w:r w:rsidRPr="00FD40A8">
        <w:rPr>
          <w:sz w:val="28"/>
          <w:szCs w:val="28"/>
        </w:rPr>
        <w:t xml:space="preserve">8/ </w:t>
      </w:r>
      <w:r w:rsidRPr="00FD40A8">
        <w:rPr>
          <w:iCs/>
          <w:sz w:val="28"/>
          <w:szCs w:val="28"/>
        </w:rPr>
        <w:t xml:space="preserve">…czego specjalnych? </w:t>
      </w:r>
      <w:r w:rsidRPr="00FD40A8">
        <w:rPr>
          <w:b/>
          <w:color w:val="C00000"/>
          <w:sz w:val="28"/>
          <w:szCs w:val="28"/>
        </w:rPr>
        <w:t>Odpowiedź: opłat</w:t>
      </w:r>
    </w:p>
    <w:p w:rsidR="002E5EFD" w:rsidRPr="00FD40A8" w:rsidRDefault="002E5EFD" w:rsidP="00FD40A8">
      <w:pPr>
        <w:spacing w:after="160" w:line="240" w:lineRule="auto"/>
        <w:jc w:val="both"/>
        <w:rPr>
          <w:i/>
          <w:sz w:val="28"/>
          <w:szCs w:val="28"/>
        </w:rPr>
      </w:pPr>
      <w:r w:rsidRPr="00FD40A8">
        <w:rPr>
          <w:i/>
          <w:sz w:val="28"/>
          <w:szCs w:val="28"/>
        </w:rPr>
        <w:t>Zwyczaj ten stosunkowo długo przetrwał na Litwie, gdzie dopiero w przywileju horodelskim 1413 r. szlachta litewska uzyskała prawo wydawania córek za mąż bez zgody wielkiego księcia</w:t>
      </w:r>
    </w:p>
    <w:p w:rsidR="002E5EFD" w:rsidRPr="00FD40A8" w:rsidRDefault="002E5EFD" w:rsidP="00FD40A8">
      <w:pPr>
        <w:spacing w:after="160" w:line="240" w:lineRule="auto"/>
        <w:jc w:val="both"/>
        <w:rPr>
          <w:b/>
          <w:color w:val="C00000"/>
          <w:sz w:val="28"/>
          <w:szCs w:val="28"/>
        </w:rPr>
      </w:pPr>
      <w:r w:rsidRPr="00FD40A8">
        <w:rPr>
          <w:sz w:val="28"/>
          <w:szCs w:val="28"/>
        </w:rPr>
        <w:t xml:space="preserve">9/ kto nadał ten przywilej? </w:t>
      </w:r>
      <w:r w:rsidRPr="00FD40A8">
        <w:rPr>
          <w:rFonts w:cs="Calibri"/>
          <w:b/>
          <w:color w:val="C00000"/>
          <w:sz w:val="28"/>
          <w:szCs w:val="28"/>
        </w:rPr>
        <w:t xml:space="preserve">Odpowiedź: </w:t>
      </w:r>
      <w:r w:rsidRPr="00FD40A8">
        <w:rPr>
          <w:b/>
          <w:color w:val="C00000"/>
          <w:sz w:val="28"/>
          <w:szCs w:val="28"/>
        </w:rPr>
        <w:t>[Władysław] Jagiełło</w:t>
      </w:r>
    </w:p>
    <w:p w:rsidR="002E5EFD" w:rsidRPr="00FD40A8" w:rsidRDefault="002E5EFD" w:rsidP="00FD40A8">
      <w:pPr>
        <w:spacing w:after="160" w:line="240" w:lineRule="auto"/>
        <w:jc w:val="both"/>
        <w:rPr>
          <w:rFonts w:cs="Calibri"/>
          <w:i/>
          <w:sz w:val="28"/>
          <w:szCs w:val="28"/>
        </w:rPr>
      </w:pPr>
      <w:r w:rsidRPr="00FD40A8">
        <w:rPr>
          <w:rFonts w:cs="Calibri"/>
          <w:i/>
          <w:sz w:val="28"/>
          <w:szCs w:val="28"/>
        </w:rPr>
        <w:t>W małżeństwach chłopskich po zawarciu umowy odbywała się uczta weselna i zdawany, czyli…</w:t>
      </w:r>
    </w:p>
    <w:p w:rsidR="002E5EFD" w:rsidRPr="00FD40A8" w:rsidRDefault="002E5EFD" w:rsidP="00FD40A8">
      <w:pPr>
        <w:spacing w:after="160" w:line="240" w:lineRule="auto"/>
        <w:jc w:val="both"/>
        <w:rPr>
          <w:b/>
          <w:color w:val="C00000"/>
          <w:sz w:val="28"/>
          <w:szCs w:val="28"/>
        </w:rPr>
      </w:pPr>
      <w:r w:rsidRPr="00FD40A8">
        <w:rPr>
          <w:rFonts w:cs="Calibri"/>
          <w:sz w:val="28"/>
          <w:szCs w:val="28"/>
        </w:rPr>
        <w:t xml:space="preserve">10/ czyli co? Na czym polegały zdawany? </w:t>
      </w:r>
      <w:r w:rsidRPr="00FD40A8">
        <w:rPr>
          <w:rFonts w:cs="Calibri"/>
          <w:b/>
          <w:color w:val="C00000"/>
          <w:sz w:val="28"/>
          <w:szCs w:val="28"/>
        </w:rPr>
        <w:t xml:space="preserve">Odpowiedź np.: </w:t>
      </w:r>
      <w:r w:rsidRPr="00FD40A8">
        <w:rPr>
          <w:b/>
          <w:color w:val="C00000"/>
          <w:sz w:val="28"/>
          <w:szCs w:val="28"/>
        </w:rPr>
        <w:t xml:space="preserve">przekazanie oblubienicy panu młodemu </w:t>
      </w:r>
    </w:p>
    <w:p w:rsidR="002E5EFD" w:rsidRPr="00FD40A8" w:rsidRDefault="002E5EFD" w:rsidP="0016105A">
      <w:pPr>
        <w:spacing w:after="36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lastRenderedPageBreak/>
        <w:t xml:space="preserve">Kategoria 6 – Monety w dawnej Polsce </w:t>
      </w:r>
    </w:p>
    <w:p w:rsidR="002E5EFD" w:rsidRPr="00FD40A8" w:rsidRDefault="002E5EFD" w:rsidP="0016105A">
      <w:pPr>
        <w:spacing w:after="360"/>
        <w:jc w:val="center"/>
        <w:rPr>
          <w:color w:val="0000FF"/>
          <w:sz w:val="36"/>
          <w:szCs w:val="36"/>
        </w:rPr>
      </w:pPr>
      <w:r w:rsidRPr="00FD40A8">
        <w:rPr>
          <w:color w:val="0000FF"/>
          <w:sz w:val="36"/>
          <w:szCs w:val="36"/>
        </w:rPr>
        <w:t>Czy w dawnej Polsce używane były poniższe monety (wymienione przez nas w porządku alfabetycznym); odpowiedz: tak czy nie?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1/ grosz</w:t>
      </w:r>
    </w:p>
    <w:p w:rsidR="002E5EFD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tak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2/ funt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nie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3/ ort koronny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tak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4/ półtorak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tak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szeląg 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tak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6/ szóstak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tak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7/ talar</w:t>
      </w:r>
    </w:p>
    <w:p w:rsidR="002E5EFD" w:rsidRPr="0016105A" w:rsidRDefault="002E5EFD" w:rsidP="0042129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</w:t>
      </w:r>
      <w:r w:rsidRPr="0016105A">
        <w:rPr>
          <w:b/>
          <w:color w:val="C00000"/>
          <w:sz w:val="28"/>
          <w:szCs w:val="28"/>
        </w:rPr>
        <w:t xml:space="preserve">: </w:t>
      </w:r>
      <w:r>
        <w:rPr>
          <w:b/>
          <w:color w:val="C00000"/>
          <w:sz w:val="28"/>
          <w:szCs w:val="28"/>
        </w:rPr>
        <w:t>tak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8/ talar ciężki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nie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9/ talar lekki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tak</w:t>
      </w:r>
    </w:p>
    <w:p w:rsidR="002E5EFD" w:rsidRDefault="002E5EFD" w:rsidP="0042129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10/ trojak</w:t>
      </w:r>
    </w:p>
    <w:p w:rsidR="002E5EFD" w:rsidRDefault="002E5EFD" w:rsidP="0042129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tak</w:t>
      </w:r>
    </w:p>
    <w:p w:rsidR="002E5EFD" w:rsidRDefault="002E5EFD" w:rsidP="0042129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</w:p>
    <w:p w:rsidR="002E5EFD" w:rsidRDefault="002E5EFD" w:rsidP="0042129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</w:p>
    <w:p w:rsidR="002E5EFD" w:rsidRDefault="002E5EFD" w:rsidP="003B1DB8">
      <w:pPr>
        <w:jc w:val="center"/>
        <w:rPr>
          <w:color w:val="0070C0"/>
          <w:sz w:val="36"/>
          <w:szCs w:val="36"/>
        </w:rPr>
      </w:pPr>
      <w:r w:rsidRPr="00ED453C">
        <w:rPr>
          <w:color w:val="0070C0"/>
          <w:sz w:val="36"/>
          <w:szCs w:val="36"/>
        </w:rPr>
        <w:t>Kategoria 7</w:t>
      </w:r>
      <w:r>
        <w:rPr>
          <w:color w:val="0070C0"/>
          <w:sz w:val="36"/>
          <w:szCs w:val="36"/>
        </w:rPr>
        <w:t>. Wydarzenia z historii powszechnej XX wieku</w:t>
      </w:r>
    </w:p>
    <w:p w:rsidR="002E5EFD" w:rsidRPr="00ED453C" w:rsidRDefault="002E5EFD" w:rsidP="003B1DB8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rok</w:t>
      </w:r>
      <w:r w:rsidRPr="00ED453C">
        <w:rPr>
          <w:color w:val="0070C0"/>
          <w:sz w:val="36"/>
          <w:szCs w:val="36"/>
        </w:rPr>
        <w:t>: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</w:p>
    <w:p w:rsidR="002E5EFD" w:rsidRDefault="002E5EFD" w:rsidP="003B1DB8">
      <w:pPr>
        <w:spacing w:after="0" w:line="312" w:lineRule="auto"/>
        <w:rPr>
          <w:sz w:val="28"/>
          <w:szCs w:val="28"/>
        </w:rPr>
      </w:pP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1/ wystąpienia Churchilla w Fulton i początku zimnej wojny</w:t>
      </w:r>
    </w:p>
    <w:p w:rsidR="002E5EFD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1946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2/ powstania RWPG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1949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3/ powstania Układu Warszawskiego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1955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4/ śmierci Stalina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1953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5/ antysowieckiego powstania węgierskiego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1956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6/ praskiej wiosny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1968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7/ początku interwencji zbrojnej ZSRR w Afganistanie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1979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8/ przystąpienia RFN do NATO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1955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9/ podpisania traktatów rzymskich o EWG i EURATOM-ie</w:t>
      </w:r>
    </w:p>
    <w:p w:rsidR="002E5EFD" w:rsidRPr="003A047C" w:rsidRDefault="002E5EFD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1957</w:t>
      </w:r>
    </w:p>
    <w:p w:rsidR="002E5EFD" w:rsidRDefault="002E5EFD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10/ wzniesienia muru berlińskiego</w:t>
      </w:r>
    </w:p>
    <w:p w:rsidR="002E5EFD" w:rsidRPr="003A047C" w:rsidRDefault="002E5EFD" w:rsidP="003B1DB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1961</w:t>
      </w:r>
    </w:p>
    <w:p w:rsidR="002E5EFD" w:rsidRDefault="002E5EFD" w:rsidP="003B1DB8">
      <w:pPr>
        <w:rPr>
          <w:szCs w:val="24"/>
        </w:rPr>
      </w:pPr>
    </w:p>
    <w:p w:rsidR="002E5EFD" w:rsidRDefault="002E5EFD" w:rsidP="003B1DB8">
      <w:pPr>
        <w:rPr>
          <w:szCs w:val="24"/>
        </w:rPr>
      </w:pPr>
    </w:p>
    <w:p w:rsidR="002E5EFD" w:rsidRDefault="002E5EFD" w:rsidP="003B1DB8">
      <w:pPr>
        <w:spacing w:after="360"/>
        <w:jc w:val="center"/>
        <w:rPr>
          <w:color w:val="0070C0"/>
          <w:sz w:val="36"/>
          <w:szCs w:val="36"/>
        </w:rPr>
      </w:pPr>
      <w:r w:rsidRPr="00D32FDC">
        <w:rPr>
          <w:color w:val="0070C0"/>
          <w:sz w:val="36"/>
          <w:szCs w:val="36"/>
        </w:rPr>
        <w:t>Kategoria 8</w:t>
      </w:r>
      <w:r>
        <w:rPr>
          <w:color w:val="0070C0"/>
          <w:sz w:val="36"/>
          <w:szCs w:val="36"/>
        </w:rPr>
        <w:t xml:space="preserve">. Papieże </w:t>
      </w:r>
    </w:p>
    <w:p w:rsidR="002E5EFD" w:rsidRPr="00D32FDC" w:rsidRDefault="002E5EFD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kto był papieżem:</w:t>
      </w:r>
    </w:p>
    <w:p w:rsidR="002E5EFD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1/ Pierwszy papież w historii</w:t>
      </w:r>
    </w:p>
    <w:p w:rsidR="002E5EFD" w:rsidRPr="003A047C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Piotr</w:t>
      </w:r>
    </w:p>
    <w:p w:rsidR="002E5EFD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Koronujący Karola Wielkiego na cesarza rzymskiego</w:t>
      </w:r>
    </w:p>
    <w:p w:rsidR="002E5EFD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Leon III</w:t>
      </w:r>
    </w:p>
    <w:p w:rsidR="002E5EFD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Koronujący Ottona I na cesarza rzymskiego</w:t>
      </w:r>
    </w:p>
    <w:p w:rsidR="002E5EFD" w:rsidRPr="00060CDD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060CDD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Jan XII</w:t>
      </w:r>
    </w:p>
    <w:p w:rsidR="002E5EFD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Toczący spór o inwestyturę z Henrykiem IV</w:t>
      </w:r>
    </w:p>
    <w:p w:rsidR="002E5EFD" w:rsidRPr="003A047C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>
        <w:rPr>
          <w:rFonts w:cs="Calibri"/>
          <w:b/>
          <w:color w:val="C00000"/>
          <w:sz w:val="28"/>
          <w:szCs w:val="28"/>
        </w:rPr>
        <w:t>Grzegorz VII</w:t>
      </w:r>
    </w:p>
    <w:p w:rsidR="002E5EFD" w:rsidRPr="00D32FDC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5/ </w:t>
      </w:r>
      <w:r>
        <w:rPr>
          <w:sz w:val="28"/>
          <w:szCs w:val="28"/>
        </w:rPr>
        <w:t>Od jego wezwania rozpoczęły się wyprawy krzyżowe</w:t>
      </w:r>
    </w:p>
    <w:p w:rsidR="002E5EFD" w:rsidRPr="00D32FDC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Urban II</w:t>
      </w:r>
    </w:p>
    <w:p w:rsidR="002E5EFD" w:rsidRPr="00D32FDC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6/ </w:t>
      </w:r>
      <w:r>
        <w:rPr>
          <w:sz w:val="28"/>
          <w:szCs w:val="28"/>
        </w:rPr>
        <w:t xml:space="preserve">Wspierał koalicję antyturecką, w której uczestniczył Jan III Sobieski, udzielając odsieczy Wiedniowi  </w:t>
      </w:r>
    </w:p>
    <w:p w:rsidR="002E5EFD" w:rsidRPr="003A047C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Innocenty XI</w:t>
      </w:r>
    </w:p>
    <w:p w:rsidR="002E5EFD" w:rsidRPr="00D32FDC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7/ </w:t>
      </w:r>
      <w:r>
        <w:rPr>
          <w:sz w:val="28"/>
          <w:szCs w:val="28"/>
        </w:rPr>
        <w:t>Kierował Stolicą Apostolską w trudnym okresie II wojny światowej</w:t>
      </w:r>
    </w:p>
    <w:p w:rsidR="002E5EFD" w:rsidRPr="00D32FDC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Pius XII</w:t>
      </w:r>
    </w:p>
    <w:p w:rsidR="002E5EFD" w:rsidRPr="00D32FDC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8/ </w:t>
      </w:r>
      <w:r>
        <w:rPr>
          <w:sz w:val="28"/>
          <w:szCs w:val="28"/>
        </w:rPr>
        <w:t>Zwołał sobór watykański I</w:t>
      </w:r>
    </w:p>
    <w:p w:rsidR="002E5EFD" w:rsidRPr="00D32FDC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Pius IX</w:t>
      </w:r>
    </w:p>
    <w:p w:rsidR="002E5EFD" w:rsidRPr="00D32FDC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9/ </w:t>
      </w:r>
      <w:r>
        <w:rPr>
          <w:sz w:val="28"/>
          <w:szCs w:val="28"/>
        </w:rPr>
        <w:t>Zwołał sobór watykański II</w:t>
      </w:r>
    </w:p>
    <w:p w:rsidR="002E5EFD" w:rsidRPr="00D32FDC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Jan XXIII</w:t>
      </w:r>
    </w:p>
    <w:p w:rsidR="002E5EFD" w:rsidRPr="00B85F47" w:rsidRDefault="002E5EFD" w:rsidP="007A2F81">
      <w:pPr>
        <w:spacing w:before="120" w:after="240" w:line="240" w:lineRule="auto"/>
        <w:jc w:val="both"/>
        <w:rPr>
          <w:sz w:val="28"/>
          <w:szCs w:val="28"/>
        </w:rPr>
      </w:pPr>
      <w:r w:rsidRPr="00B85F47">
        <w:rPr>
          <w:sz w:val="28"/>
          <w:szCs w:val="28"/>
        </w:rPr>
        <w:t xml:space="preserve">10/ </w:t>
      </w:r>
      <w:r>
        <w:rPr>
          <w:sz w:val="28"/>
          <w:szCs w:val="28"/>
        </w:rPr>
        <w:t>Dokończył sobór watykański II</w:t>
      </w:r>
    </w:p>
    <w:p w:rsidR="002E5EFD" w:rsidRPr="001162B4" w:rsidRDefault="002E5EFD" w:rsidP="007A2F81">
      <w:pPr>
        <w:spacing w:before="120"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Paweł VI</w:t>
      </w:r>
    </w:p>
    <w:p w:rsidR="002E5EFD" w:rsidRDefault="002E5EFD" w:rsidP="003B1DB8">
      <w:pPr>
        <w:rPr>
          <w:szCs w:val="24"/>
        </w:rPr>
      </w:pPr>
    </w:p>
    <w:p w:rsidR="002E5EFD" w:rsidRDefault="002E5EFD" w:rsidP="003B1DB8">
      <w:pPr>
        <w:spacing w:after="360"/>
        <w:jc w:val="center"/>
        <w:rPr>
          <w:color w:val="0070C0"/>
          <w:sz w:val="36"/>
          <w:szCs w:val="36"/>
        </w:rPr>
      </w:pPr>
      <w:r w:rsidRPr="00B85F47">
        <w:rPr>
          <w:color w:val="0070C0"/>
          <w:sz w:val="36"/>
          <w:szCs w:val="36"/>
        </w:rPr>
        <w:t xml:space="preserve">Kategoria 9 – </w:t>
      </w:r>
      <w:r>
        <w:rPr>
          <w:color w:val="0070C0"/>
          <w:sz w:val="36"/>
          <w:szCs w:val="36"/>
        </w:rPr>
        <w:t>Władcy polscy</w:t>
      </w:r>
    </w:p>
    <w:p w:rsidR="002E5EFD" w:rsidRPr="00B85F47" w:rsidRDefault="002E5EFD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jakiej narodowości byli poniżsi władcy polscy:</w:t>
      </w:r>
    </w:p>
    <w:p w:rsidR="002E5EFD" w:rsidRDefault="002E5EFD" w:rsidP="000B4BC7">
      <w:pPr>
        <w:spacing w:after="120" w:line="312" w:lineRule="auto"/>
        <w:jc w:val="both"/>
        <w:rPr>
          <w:sz w:val="28"/>
          <w:szCs w:val="28"/>
        </w:rPr>
      </w:pPr>
    </w:p>
    <w:p w:rsidR="002E5EFD" w:rsidRPr="000B4BC7" w:rsidRDefault="002E5EFD" w:rsidP="000B4BC7">
      <w:pPr>
        <w:spacing w:after="120" w:line="312" w:lineRule="auto"/>
        <w:jc w:val="both"/>
        <w:rPr>
          <w:sz w:val="28"/>
          <w:szCs w:val="28"/>
        </w:rPr>
      </w:pPr>
      <w:r w:rsidRPr="000B4BC7">
        <w:rPr>
          <w:sz w:val="28"/>
          <w:szCs w:val="28"/>
        </w:rPr>
        <w:t>1/ Wacław III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>Odpowiedź: Czech</w:t>
      </w:r>
    </w:p>
    <w:p w:rsidR="002E5EFD" w:rsidRPr="000B4BC7" w:rsidRDefault="002E5EFD" w:rsidP="000B4BC7">
      <w:pPr>
        <w:spacing w:after="120" w:line="312" w:lineRule="auto"/>
        <w:rPr>
          <w:sz w:val="28"/>
          <w:szCs w:val="28"/>
        </w:rPr>
      </w:pPr>
      <w:r w:rsidRPr="000B4BC7">
        <w:rPr>
          <w:sz w:val="28"/>
          <w:szCs w:val="28"/>
        </w:rPr>
        <w:t>2/ Ludwik Andegaweński</w:t>
      </w:r>
    </w:p>
    <w:p w:rsidR="002E5EFD" w:rsidRPr="000B4BC7" w:rsidRDefault="002E5EFD" w:rsidP="000B4BC7">
      <w:pPr>
        <w:spacing w:after="12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0B4BC7">
        <w:rPr>
          <w:rFonts w:cs="Calibri"/>
          <w:b/>
          <w:color w:val="C00000"/>
          <w:sz w:val="28"/>
          <w:szCs w:val="28"/>
        </w:rPr>
        <w:t>Odpowiedź: Węgier</w:t>
      </w:r>
    </w:p>
    <w:p w:rsidR="002E5EFD" w:rsidRPr="000B4BC7" w:rsidRDefault="002E5EFD" w:rsidP="000B4BC7">
      <w:pPr>
        <w:spacing w:after="120" w:line="312" w:lineRule="auto"/>
        <w:rPr>
          <w:sz w:val="28"/>
          <w:szCs w:val="28"/>
        </w:rPr>
      </w:pPr>
      <w:r w:rsidRPr="000B4BC7">
        <w:rPr>
          <w:sz w:val="28"/>
          <w:szCs w:val="28"/>
        </w:rPr>
        <w:t>3/ Władysław Jagiełło</w:t>
      </w:r>
    </w:p>
    <w:p w:rsidR="002E5EFD" w:rsidRPr="000B4BC7" w:rsidRDefault="002E5EFD" w:rsidP="000B4BC7">
      <w:pPr>
        <w:spacing w:after="12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0B4BC7">
        <w:rPr>
          <w:rFonts w:cs="Calibri"/>
          <w:b/>
          <w:color w:val="C00000"/>
          <w:sz w:val="28"/>
          <w:szCs w:val="28"/>
        </w:rPr>
        <w:t xml:space="preserve">Odpowiedź: </w:t>
      </w:r>
      <w:r w:rsidRPr="000B4BC7">
        <w:rPr>
          <w:b/>
          <w:color w:val="C00000"/>
          <w:sz w:val="28"/>
          <w:szCs w:val="28"/>
        </w:rPr>
        <w:t>Litwin</w:t>
      </w:r>
    </w:p>
    <w:p w:rsidR="002E5EFD" w:rsidRPr="000B4BC7" w:rsidRDefault="002E5EFD" w:rsidP="000B4BC7">
      <w:pPr>
        <w:spacing w:after="120" w:line="312" w:lineRule="auto"/>
        <w:rPr>
          <w:rFonts w:cs="Calibri"/>
          <w:sz w:val="28"/>
          <w:szCs w:val="28"/>
        </w:rPr>
      </w:pPr>
      <w:r w:rsidRPr="000B4BC7">
        <w:rPr>
          <w:rFonts w:cs="Calibri"/>
          <w:sz w:val="28"/>
          <w:szCs w:val="28"/>
        </w:rPr>
        <w:t>4/ Zygmunt III Waza</w:t>
      </w:r>
    </w:p>
    <w:p w:rsidR="002E5EFD" w:rsidRPr="000B4BC7" w:rsidRDefault="002E5EFD" w:rsidP="000B4BC7">
      <w:pPr>
        <w:spacing w:after="120" w:line="312" w:lineRule="auto"/>
        <w:ind w:firstLine="708"/>
        <w:rPr>
          <w:rFonts w:cs="Calibri"/>
          <w:i/>
          <w:color w:val="C00000"/>
          <w:sz w:val="28"/>
          <w:szCs w:val="28"/>
        </w:rPr>
      </w:pPr>
      <w:r w:rsidRPr="000B4BC7">
        <w:rPr>
          <w:rFonts w:cs="Calibri"/>
          <w:b/>
          <w:color w:val="C00000"/>
          <w:sz w:val="28"/>
          <w:szCs w:val="28"/>
        </w:rPr>
        <w:t>Odpowiedź: Szwed</w:t>
      </w:r>
    </w:p>
    <w:p w:rsidR="002E5EFD" w:rsidRPr="000B4BC7" w:rsidRDefault="002E5EFD" w:rsidP="000B4BC7">
      <w:pPr>
        <w:spacing w:after="120" w:line="312" w:lineRule="auto"/>
        <w:rPr>
          <w:sz w:val="28"/>
          <w:szCs w:val="28"/>
        </w:rPr>
      </w:pPr>
      <w:r w:rsidRPr="000B4BC7">
        <w:rPr>
          <w:sz w:val="28"/>
          <w:szCs w:val="28"/>
        </w:rPr>
        <w:t xml:space="preserve">5/ </w:t>
      </w:r>
      <w:r w:rsidRPr="000B4BC7">
        <w:rPr>
          <w:rFonts w:cs="Calibri"/>
          <w:sz w:val="28"/>
          <w:szCs w:val="28"/>
        </w:rPr>
        <w:t>Henryk Walezy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>Odpowiedź: Francuz</w:t>
      </w:r>
    </w:p>
    <w:p w:rsidR="002E5EFD" w:rsidRPr="000B4BC7" w:rsidRDefault="002E5EFD" w:rsidP="000B4BC7">
      <w:pPr>
        <w:spacing w:after="120" w:line="312" w:lineRule="auto"/>
        <w:rPr>
          <w:sz w:val="28"/>
          <w:szCs w:val="28"/>
        </w:rPr>
      </w:pPr>
      <w:r w:rsidRPr="000B4BC7">
        <w:rPr>
          <w:sz w:val="28"/>
          <w:szCs w:val="28"/>
        </w:rPr>
        <w:t xml:space="preserve">6/ </w:t>
      </w:r>
      <w:r w:rsidRPr="000B4BC7">
        <w:rPr>
          <w:rFonts w:cs="Calibri"/>
          <w:sz w:val="28"/>
          <w:szCs w:val="28"/>
        </w:rPr>
        <w:t>Stefan Batory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 xml:space="preserve">Odpowiedź: </w:t>
      </w:r>
      <w:r w:rsidRPr="000B4BC7">
        <w:rPr>
          <w:rFonts w:cs="Calibri"/>
          <w:b/>
          <w:color w:val="C00000"/>
          <w:sz w:val="28"/>
          <w:szCs w:val="28"/>
        </w:rPr>
        <w:t>Węgier</w:t>
      </w:r>
    </w:p>
    <w:p w:rsidR="002E5EFD" w:rsidRPr="000B4BC7" w:rsidRDefault="002E5EFD" w:rsidP="000B4BC7">
      <w:pPr>
        <w:spacing w:after="120" w:line="312" w:lineRule="auto"/>
        <w:jc w:val="both"/>
        <w:rPr>
          <w:sz w:val="28"/>
          <w:szCs w:val="28"/>
        </w:rPr>
      </w:pPr>
      <w:r w:rsidRPr="000B4BC7">
        <w:rPr>
          <w:sz w:val="28"/>
          <w:szCs w:val="28"/>
        </w:rPr>
        <w:t xml:space="preserve">7/ </w:t>
      </w:r>
      <w:r w:rsidRPr="000B4BC7">
        <w:rPr>
          <w:rFonts w:cs="Calibri"/>
          <w:sz w:val="28"/>
          <w:szCs w:val="28"/>
        </w:rPr>
        <w:t>August III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 xml:space="preserve">Odpowiedź: </w:t>
      </w:r>
      <w:r w:rsidRPr="000B4BC7">
        <w:rPr>
          <w:rFonts w:cs="Calibri"/>
          <w:b/>
          <w:color w:val="C00000"/>
          <w:sz w:val="28"/>
          <w:szCs w:val="28"/>
        </w:rPr>
        <w:t>Niemiec [lub: Sas; Saksończyk]</w:t>
      </w:r>
    </w:p>
    <w:p w:rsidR="002E5EFD" w:rsidRPr="000B4BC7" w:rsidRDefault="002E5EFD" w:rsidP="000B4BC7">
      <w:pPr>
        <w:spacing w:after="120" w:line="312" w:lineRule="auto"/>
        <w:rPr>
          <w:rFonts w:cs="Calibri"/>
          <w:sz w:val="28"/>
          <w:szCs w:val="28"/>
        </w:rPr>
      </w:pPr>
      <w:r w:rsidRPr="000B4BC7">
        <w:rPr>
          <w:rFonts w:cs="Calibri"/>
          <w:sz w:val="28"/>
          <w:szCs w:val="28"/>
        </w:rPr>
        <w:t xml:space="preserve">8/ </w:t>
      </w:r>
      <w:r w:rsidRPr="000B4BC7">
        <w:rPr>
          <w:sz w:val="28"/>
          <w:szCs w:val="28"/>
        </w:rPr>
        <w:t>Aleksander I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>Odpowiedź: Rosjanin</w:t>
      </w:r>
    </w:p>
    <w:p w:rsidR="002E5EFD" w:rsidRPr="000B4BC7" w:rsidRDefault="002E5EFD" w:rsidP="000B4BC7">
      <w:pPr>
        <w:pStyle w:val="Tekstpodstawowywcity2"/>
        <w:spacing w:after="120"/>
        <w:ind w:left="0"/>
        <w:rPr>
          <w:rFonts w:ascii="Calibri" w:hAnsi="Calibri" w:cs="Calibri"/>
          <w:sz w:val="28"/>
          <w:szCs w:val="28"/>
        </w:rPr>
      </w:pPr>
      <w:r w:rsidRPr="000B4BC7">
        <w:rPr>
          <w:rFonts w:ascii="Calibri" w:hAnsi="Calibri"/>
          <w:sz w:val="28"/>
          <w:szCs w:val="28"/>
        </w:rPr>
        <w:t xml:space="preserve">9/ </w:t>
      </w:r>
      <w:r w:rsidRPr="000B4BC7">
        <w:rPr>
          <w:rFonts w:ascii="Calibri" w:hAnsi="Calibri" w:cs="Calibri"/>
          <w:sz w:val="28"/>
          <w:szCs w:val="28"/>
        </w:rPr>
        <w:t>Zygmunt Stary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>Odpowiedź: Polak</w:t>
      </w:r>
    </w:p>
    <w:p w:rsidR="002E5EFD" w:rsidRPr="000B4BC7" w:rsidRDefault="002E5EFD" w:rsidP="000B4BC7">
      <w:pPr>
        <w:spacing w:after="120" w:line="312" w:lineRule="auto"/>
        <w:jc w:val="both"/>
        <w:rPr>
          <w:sz w:val="28"/>
          <w:szCs w:val="28"/>
        </w:rPr>
      </w:pPr>
      <w:r w:rsidRPr="000B4BC7">
        <w:rPr>
          <w:sz w:val="28"/>
          <w:szCs w:val="28"/>
        </w:rPr>
        <w:t>10/ Przemysł II</w:t>
      </w:r>
    </w:p>
    <w:p w:rsidR="002E5EFD" w:rsidRPr="000B4BC7" w:rsidRDefault="002E5EFD" w:rsidP="000B4BC7">
      <w:pPr>
        <w:spacing w:after="120" w:line="312" w:lineRule="auto"/>
        <w:ind w:firstLine="708"/>
        <w:rPr>
          <w:b/>
          <w:color w:val="C00000"/>
          <w:sz w:val="28"/>
          <w:szCs w:val="28"/>
        </w:rPr>
      </w:pPr>
      <w:r w:rsidRPr="000B4BC7">
        <w:rPr>
          <w:b/>
          <w:color w:val="C00000"/>
          <w:sz w:val="28"/>
          <w:szCs w:val="28"/>
        </w:rPr>
        <w:t xml:space="preserve">Odpowiedź: </w:t>
      </w:r>
      <w:r w:rsidRPr="000B4BC7">
        <w:rPr>
          <w:rFonts w:cs="Calibri"/>
          <w:b/>
          <w:color w:val="C00000"/>
          <w:sz w:val="28"/>
          <w:szCs w:val="28"/>
        </w:rPr>
        <w:t>Polak</w:t>
      </w:r>
    </w:p>
    <w:p w:rsidR="002E5EFD" w:rsidRDefault="002E5EFD" w:rsidP="003B1DB8">
      <w:pPr>
        <w:rPr>
          <w:szCs w:val="24"/>
        </w:rPr>
      </w:pPr>
    </w:p>
    <w:p w:rsidR="002E5EFD" w:rsidRDefault="002E5EFD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Kategoria 10. Podział Ks. Warszawskiego na kongresie wiedeńskim</w:t>
      </w:r>
    </w:p>
    <w:p w:rsidR="002E5EFD" w:rsidRDefault="002E5EFD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Do jakiego państwa trafiły poniższe terytoria księstwa?</w:t>
      </w:r>
    </w:p>
    <w:p w:rsidR="002E5EFD" w:rsidRDefault="002E5EFD" w:rsidP="00C132C0">
      <w:pPr>
        <w:spacing w:after="120" w:line="240" w:lineRule="auto"/>
        <w:jc w:val="both"/>
        <w:rPr>
          <w:sz w:val="28"/>
          <w:szCs w:val="28"/>
        </w:rPr>
      </w:pPr>
    </w:p>
    <w:p w:rsidR="002E5EFD" w:rsidRDefault="002E5EFD" w:rsidP="00075786">
      <w:pPr>
        <w:spacing w:after="24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1/ </w:t>
      </w:r>
      <w:r>
        <w:rPr>
          <w:sz w:val="28"/>
          <w:szCs w:val="28"/>
        </w:rPr>
        <w:t>Kraków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Rzeczpospolita Krakowska [lub: Wolne Miasto Kraków]</w:t>
      </w:r>
    </w:p>
    <w:p w:rsidR="002E5EFD" w:rsidRPr="007B5866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7B5866">
        <w:rPr>
          <w:sz w:val="28"/>
          <w:szCs w:val="28"/>
        </w:rPr>
        <w:t xml:space="preserve">2/ </w:t>
      </w:r>
      <w:r>
        <w:rPr>
          <w:spacing w:val="-2"/>
          <w:sz w:val="28"/>
          <w:szCs w:val="28"/>
        </w:rPr>
        <w:t>Wielkopolska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Prusy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3/ </w:t>
      </w:r>
      <w:r>
        <w:rPr>
          <w:sz w:val="28"/>
          <w:szCs w:val="28"/>
        </w:rPr>
        <w:t>Wieliczka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Austria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4/ </w:t>
      </w:r>
      <w:r>
        <w:rPr>
          <w:spacing w:val="-2"/>
          <w:sz w:val="28"/>
          <w:szCs w:val="28"/>
        </w:rPr>
        <w:t>ziemia chełmińska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Prusy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5/ </w:t>
      </w:r>
      <w:r>
        <w:rPr>
          <w:sz w:val="28"/>
          <w:szCs w:val="28"/>
        </w:rPr>
        <w:t>Warszawa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6/ </w:t>
      </w:r>
      <w:r>
        <w:rPr>
          <w:spacing w:val="-2"/>
          <w:sz w:val="28"/>
          <w:szCs w:val="28"/>
        </w:rPr>
        <w:t>Poznań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Prusy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7/ </w:t>
      </w:r>
      <w:r>
        <w:rPr>
          <w:sz w:val="28"/>
          <w:szCs w:val="28"/>
        </w:rPr>
        <w:t>Lubelszczyzna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p w:rsidR="002E5EFD" w:rsidRPr="00B75C2F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8/ </w:t>
      </w:r>
      <w:r>
        <w:rPr>
          <w:sz w:val="28"/>
          <w:szCs w:val="28"/>
        </w:rPr>
        <w:t>Mariampol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p w:rsidR="002E5EFD" w:rsidRPr="00A652C7" w:rsidRDefault="002E5EFD" w:rsidP="00075786">
      <w:pPr>
        <w:spacing w:after="240" w:line="240" w:lineRule="auto"/>
        <w:jc w:val="both"/>
        <w:rPr>
          <w:sz w:val="28"/>
          <w:szCs w:val="28"/>
        </w:rPr>
      </w:pPr>
      <w:r w:rsidRPr="00A652C7">
        <w:rPr>
          <w:sz w:val="28"/>
          <w:szCs w:val="28"/>
        </w:rPr>
        <w:t xml:space="preserve">9/ </w:t>
      </w:r>
      <w:r>
        <w:rPr>
          <w:sz w:val="28"/>
          <w:szCs w:val="28"/>
        </w:rPr>
        <w:t>Augustów</w:t>
      </w:r>
    </w:p>
    <w:p w:rsidR="002E5EFD" w:rsidRPr="00A652C7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p w:rsidR="002E5EFD" w:rsidRDefault="002E5EFD" w:rsidP="00075786">
      <w:pPr>
        <w:spacing w:after="24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10/ </w:t>
      </w:r>
      <w:r>
        <w:rPr>
          <w:sz w:val="28"/>
          <w:szCs w:val="28"/>
        </w:rPr>
        <w:t>Kalisz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2E5EFD" w:rsidRPr="00C132C0" w:rsidRDefault="002E5EFD" w:rsidP="00075786">
      <w:pPr>
        <w:spacing w:after="24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>
        <w:rPr>
          <w:b/>
          <w:color w:val="C00000"/>
          <w:sz w:val="28"/>
          <w:szCs w:val="28"/>
        </w:rPr>
        <w:t>Rosja [lub: Królestwo Polskie]</w:t>
      </w:r>
    </w:p>
    <w:sectPr w:rsidR="002E5EFD" w:rsidRPr="00C132C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55" w:rsidRDefault="00173255" w:rsidP="00927516">
      <w:pPr>
        <w:spacing w:after="0" w:line="240" w:lineRule="auto"/>
      </w:pPr>
      <w:r>
        <w:separator/>
      </w:r>
    </w:p>
  </w:endnote>
  <w:endnote w:type="continuationSeparator" w:id="0">
    <w:p w:rsidR="00173255" w:rsidRDefault="0017325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FD" w:rsidRDefault="003E1B11">
    <w:pPr>
      <w:pStyle w:val="Stopka"/>
      <w:jc w:val="center"/>
    </w:pPr>
    <w:fldSimple w:instr=" PAGE   \* MERGEFORMAT ">
      <w:r w:rsidR="006F5543">
        <w:rPr>
          <w:noProof/>
        </w:rPr>
        <w:t>1</w:t>
      </w:r>
    </w:fldSimple>
  </w:p>
  <w:p w:rsidR="002E5EFD" w:rsidRDefault="002E5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55" w:rsidRDefault="00173255" w:rsidP="00927516">
      <w:pPr>
        <w:spacing w:after="0" w:line="240" w:lineRule="auto"/>
      </w:pPr>
      <w:r>
        <w:separator/>
      </w:r>
    </w:p>
  </w:footnote>
  <w:footnote w:type="continuationSeparator" w:id="0">
    <w:p w:rsidR="00173255" w:rsidRDefault="0017325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FD" w:rsidRDefault="003E1B11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41.75pt;z-index:1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" strokecolor="#7030a0" strokeweight="1pt">
            <v:fill color2="#fde9d9" angle="-45" focus="-50%" type="gradient"/>
            <v:shadow on="t" type="perspective" color="#974706" opacity=".5" offset="1pt" offset2="-3pt"/>
            <v:textbox style="mso-next-textbox:#_x0000_s2050">
              <w:txbxContent>
                <w:p w:rsidR="002E5EFD" w:rsidRDefault="002E5EFD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ETAP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</w:t>
                  </w:r>
                  <w:r w:rsidR="006F5543">
                    <w:rPr>
                      <w:b/>
                      <w:i/>
                      <w:sz w:val="24"/>
                      <w:szCs w:val="24"/>
                    </w:rPr>
                    <w:t>Y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0564C2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E5EFD" w:rsidRPr="00DB6E81" w:rsidRDefault="002E5EF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2E5EFD" w:rsidRPr="00B16F50" w:rsidRDefault="002E5EFD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0564C2">
                    <w:rPr>
                      <w:sz w:val="36"/>
                      <w:szCs w:val="36"/>
                    </w:rPr>
                    <w:t>6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0564C2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5BB"/>
    <w:rsid w:val="000006C5"/>
    <w:rsid w:val="0000304C"/>
    <w:rsid w:val="000140C5"/>
    <w:rsid w:val="0002155A"/>
    <w:rsid w:val="0003208F"/>
    <w:rsid w:val="00034955"/>
    <w:rsid w:val="00050AFD"/>
    <w:rsid w:val="000564C2"/>
    <w:rsid w:val="00060CDD"/>
    <w:rsid w:val="0007439C"/>
    <w:rsid w:val="000755CD"/>
    <w:rsid w:val="00075786"/>
    <w:rsid w:val="00083B6C"/>
    <w:rsid w:val="00087D3A"/>
    <w:rsid w:val="000B194E"/>
    <w:rsid w:val="000B302B"/>
    <w:rsid w:val="000B4BC7"/>
    <w:rsid w:val="000D6A06"/>
    <w:rsid w:val="000E1ADE"/>
    <w:rsid w:val="000E1B8F"/>
    <w:rsid w:val="000E1D2E"/>
    <w:rsid w:val="000E794B"/>
    <w:rsid w:val="00105ACE"/>
    <w:rsid w:val="001162B4"/>
    <w:rsid w:val="00116F4E"/>
    <w:rsid w:val="00121B9B"/>
    <w:rsid w:val="001309AB"/>
    <w:rsid w:val="0015108C"/>
    <w:rsid w:val="0016105A"/>
    <w:rsid w:val="00173255"/>
    <w:rsid w:val="001978D4"/>
    <w:rsid w:val="00197CB1"/>
    <w:rsid w:val="001C157B"/>
    <w:rsid w:val="001E4094"/>
    <w:rsid w:val="001E7D4E"/>
    <w:rsid w:val="002026CB"/>
    <w:rsid w:val="002048DA"/>
    <w:rsid w:val="00206334"/>
    <w:rsid w:val="00207283"/>
    <w:rsid w:val="002156C8"/>
    <w:rsid w:val="00220846"/>
    <w:rsid w:val="00235A9F"/>
    <w:rsid w:val="0025437A"/>
    <w:rsid w:val="00264C5D"/>
    <w:rsid w:val="00265278"/>
    <w:rsid w:val="002753D4"/>
    <w:rsid w:val="00280D5F"/>
    <w:rsid w:val="00284E82"/>
    <w:rsid w:val="00285F25"/>
    <w:rsid w:val="00295CDD"/>
    <w:rsid w:val="002A1CD7"/>
    <w:rsid w:val="002B62BF"/>
    <w:rsid w:val="002C7787"/>
    <w:rsid w:val="002D0A85"/>
    <w:rsid w:val="002E11B0"/>
    <w:rsid w:val="002E1422"/>
    <w:rsid w:val="002E434E"/>
    <w:rsid w:val="002E5EFD"/>
    <w:rsid w:val="002E62C9"/>
    <w:rsid w:val="00303958"/>
    <w:rsid w:val="00334753"/>
    <w:rsid w:val="00347736"/>
    <w:rsid w:val="003553AB"/>
    <w:rsid w:val="00363744"/>
    <w:rsid w:val="003879F2"/>
    <w:rsid w:val="003A047C"/>
    <w:rsid w:val="003B18C6"/>
    <w:rsid w:val="003B1DB8"/>
    <w:rsid w:val="003C50F3"/>
    <w:rsid w:val="003C7AC2"/>
    <w:rsid w:val="003E1B11"/>
    <w:rsid w:val="003E3911"/>
    <w:rsid w:val="003E58AE"/>
    <w:rsid w:val="003E635C"/>
    <w:rsid w:val="003E7D3F"/>
    <w:rsid w:val="003F7689"/>
    <w:rsid w:val="00407791"/>
    <w:rsid w:val="00421298"/>
    <w:rsid w:val="00453260"/>
    <w:rsid w:val="00464F70"/>
    <w:rsid w:val="0048329E"/>
    <w:rsid w:val="00485A9F"/>
    <w:rsid w:val="004972A7"/>
    <w:rsid w:val="004A216B"/>
    <w:rsid w:val="004B6487"/>
    <w:rsid w:val="004B724A"/>
    <w:rsid w:val="004C3D6F"/>
    <w:rsid w:val="004D1F4D"/>
    <w:rsid w:val="004D3BD5"/>
    <w:rsid w:val="004D5B78"/>
    <w:rsid w:val="004E12FA"/>
    <w:rsid w:val="004F4598"/>
    <w:rsid w:val="00507388"/>
    <w:rsid w:val="00530068"/>
    <w:rsid w:val="0053127F"/>
    <w:rsid w:val="005470FA"/>
    <w:rsid w:val="00551D8D"/>
    <w:rsid w:val="00564A1D"/>
    <w:rsid w:val="00567303"/>
    <w:rsid w:val="005A6A92"/>
    <w:rsid w:val="005B4BBE"/>
    <w:rsid w:val="005C51CD"/>
    <w:rsid w:val="005D7043"/>
    <w:rsid w:val="005E1E8E"/>
    <w:rsid w:val="005E7FB4"/>
    <w:rsid w:val="00616F55"/>
    <w:rsid w:val="00633128"/>
    <w:rsid w:val="006407BB"/>
    <w:rsid w:val="00640AE5"/>
    <w:rsid w:val="006A0668"/>
    <w:rsid w:val="006A5D8D"/>
    <w:rsid w:val="006A6C03"/>
    <w:rsid w:val="006B274E"/>
    <w:rsid w:val="006B73FA"/>
    <w:rsid w:val="006C0D3A"/>
    <w:rsid w:val="006D0041"/>
    <w:rsid w:val="006E1B71"/>
    <w:rsid w:val="006E2167"/>
    <w:rsid w:val="006F532E"/>
    <w:rsid w:val="006F5543"/>
    <w:rsid w:val="007119B8"/>
    <w:rsid w:val="007123D0"/>
    <w:rsid w:val="007154FD"/>
    <w:rsid w:val="0072222B"/>
    <w:rsid w:val="00750007"/>
    <w:rsid w:val="00761A88"/>
    <w:rsid w:val="00770A65"/>
    <w:rsid w:val="007958BE"/>
    <w:rsid w:val="007968E3"/>
    <w:rsid w:val="007A2F81"/>
    <w:rsid w:val="007A4A51"/>
    <w:rsid w:val="007B5866"/>
    <w:rsid w:val="007C10C5"/>
    <w:rsid w:val="007D04B5"/>
    <w:rsid w:val="007E62E1"/>
    <w:rsid w:val="007F5850"/>
    <w:rsid w:val="00801B58"/>
    <w:rsid w:val="00824C52"/>
    <w:rsid w:val="008275B4"/>
    <w:rsid w:val="00830AC8"/>
    <w:rsid w:val="00865349"/>
    <w:rsid w:val="008A126D"/>
    <w:rsid w:val="008A68C7"/>
    <w:rsid w:val="008C0A0F"/>
    <w:rsid w:val="008C2B4E"/>
    <w:rsid w:val="008D3394"/>
    <w:rsid w:val="008E50F3"/>
    <w:rsid w:val="00906985"/>
    <w:rsid w:val="00907EFF"/>
    <w:rsid w:val="009105C9"/>
    <w:rsid w:val="009126B4"/>
    <w:rsid w:val="00914C45"/>
    <w:rsid w:val="00927516"/>
    <w:rsid w:val="009362AB"/>
    <w:rsid w:val="00937B9E"/>
    <w:rsid w:val="00952A9A"/>
    <w:rsid w:val="009534C7"/>
    <w:rsid w:val="00954EE4"/>
    <w:rsid w:val="00973002"/>
    <w:rsid w:val="009766CC"/>
    <w:rsid w:val="009913DB"/>
    <w:rsid w:val="009C4DE7"/>
    <w:rsid w:val="009E266E"/>
    <w:rsid w:val="00A04DED"/>
    <w:rsid w:val="00A1185B"/>
    <w:rsid w:val="00A31FED"/>
    <w:rsid w:val="00A33397"/>
    <w:rsid w:val="00A420F6"/>
    <w:rsid w:val="00A53F17"/>
    <w:rsid w:val="00A55996"/>
    <w:rsid w:val="00A57825"/>
    <w:rsid w:val="00A61DB2"/>
    <w:rsid w:val="00A652C7"/>
    <w:rsid w:val="00A7168D"/>
    <w:rsid w:val="00A81E8B"/>
    <w:rsid w:val="00AA3775"/>
    <w:rsid w:val="00AB26E2"/>
    <w:rsid w:val="00AB2C39"/>
    <w:rsid w:val="00AC3C17"/>
    <w:rsid w:val="00AC59EC"/>
    <w:rsid w:val="00AD4E77"/>
    <w:rsid w:val="00AE3C01"/>
    <w:rsid w:val="00AE6784"/>
    <w:rsid w:val="00B16F50"/>
    <w:rsid w:val="00B254FD"/>
    <w:rsid w:val="00B27B0E"/>
    <w:rsid w:val="00B27C33"/>
    <w:rsid w:val="00B312AB"/>
    <w:rsid w:val="00B31D5E"/>
    <w:rsid w:val="00B34289"/>
    <w:rsid w:val="00B40A18"/>
    <w:rsid w:val="00B513BF"/>
    <w:rsid w:val="00B61754"/>
    <w:rsid w:val="00B63D8C"/>
    <w:rsid w:val="00B75C2F"/>
    <w:rsid w:val="00B7793F"/>
    <w:rsid w:val="00B85F47"/>
    <w:rsid w:val="00B871AF"/>
    <w:rsid w:val="00BA4436"/>
    <w:rsid w:val="00BA6826"/>
    <w:rsid w:val="00BA7B40"/>
    <w:rsid w:val="00BC3B2A"/>
    <w:rsid w:val="00BD65BB"/>
    <w:rsid w:val="00BD734F"/>
    <w:rsid w:val="00BE6129"/>
    <w:rsid w:val="00C02E2F"/>
    <w:rsid w:val="00C132C0"/>
    <w:rsid w:val="00C2219C"/>
    <w:rsid w:val="00C24BEB"/>
    <w:rsid w:val="00C304E2"/>
    <w:rsid w:val="00C3410F"/>
    <w:rsid w:val="00C52548"/>
    <w:rsid w:val="00C7055B"/>
    <w:rsid w:val="00C73A45"/>
    <w:rsid w:val="00C74A5A"/>
    <w:rsid w:val="00C869FE"/>
    <w:rsid w:val="00CA58CF"/>
    <w:rsid w:val="00CC3653"/>
    <w:rsid w:val="00CD2397"/>
    <w:rsid w:val="00CD726C"/>
    <w:rsid w:val="00CE1CE7"/>
    <w:rsid w:val="00CE629E"/>
    <w:rsid w:val="00D02701"/>
    <w:rsid w:val="00D07EBF"/>
    <w:rsid w:val="00D11017"/>
    <w:rsid w:val="00D1153E"/>
    <w:rsid w:val="00D12B74"/>
    <w:rsid w:val="00D1331C"/>
    <w:rsid w:val="00D139FB"/>
    <w:rsid w:val="00D15C82"/>
    <w:rsid w:val="00D32FDC"/>
    <w:rsid w:val="00D42DF0"/>
    <w:rsid w:val="00D77209"/>
    <w:rsid w:val="00D87402"/>
    <w:rsid w:val="00D96629"/>
    <w:rsid w:val="00DB6E81"/>
    <w:rsid w:val="00DB799B"/>
    <w:rsid w:val="00DC0CC0"/>
    <w:rsid w:val="00DD74B1"/>
    <w:rsid w:val="00DF0746"/>
    <w:rsid w:val="00DF2125"/>
    <w:rsid w:val="00DF4821"/>
    <w:rsid w:val="00E0184C"/>
    <w:rsid w:val="00E058D6"/>
    <w:rsid w:val="00E2199A"/>
    <w:rsid w:val="00E22A56"/>
    <w:rsid w:val="00E4235E"/>
    <w:rsid w:val="00E5181B"/>
    <w:rsid w:val="00E57FCF"/>
    <w:rsid w:val="00E6792A"/>
    <w:rsid w:val="00E80990"/>
    <w:rsid w:val="00E860A7"/>
    <w:rsid w:val="00E94FE4"/>
    <w:rsid w:val="00E95816"/>
    <w:rsid w:val="00EA4E72"/>
    <w:rsid w:val="00EB055C"/>
    <w:rsid w:val="00ED453C"/>
    <w:rsid w:val="00EE535A"/>
    <w:rsid w:val="00EF2572"/>
    <w:rsid w:val="00EF262E"/>
    <w:rsid w:val="00EF51F2"/>
    <w:rsid w:val="00F05BD2"/>
    <w:rsid w:val="00F10FE9"/>
    <w:rsid w:val="00F227FC"/>
    <w:rsid w:val="00F36261"/>
    <w:rsid w:val="00F377EE"/>
    <w:rsid w:val="00F43E42"/>
    <w:rsid w:val="00F648A3"/>
    <w:rsid w:val="00F75F2B"/>
    <w:rsid w:val="00F807A3"/>
    <w:rsid w:val="00F83E4D"/>
    <w:rsid w:val="00F903AF"/>
    <w:rsid w:val="00FA02EC"/>
    <w:rsid w:val="00FB21CC"/>
    <w:rsid w:val="00FB3063"/>
    <w:rsid w:val="00FB4F2E"/>
    <w:rsid w:val="00FB66F6"/>
    <w:rsid w:val="00FD2D24"/>
    <w:rsid w:val="00FD40A8"/>
    <w:rsid w:val="00FD7202"/>
    <w:rsid w:val="00FE3A84"/>
    <w:rsid w:val="00FF1313"/>
    <w:rsid w:val="00FF51C7"/>
    <w:rsid w:val="00FF5FAD"/>
    <w:rsid w:val="00FF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character" w:customStyle="1" w:styleId="null">
    <w:name w:val="null"/>
    <w:basedOn w:val="Domylnaczcionkaakapitu"/>
    <w:uiPriority w:val="99"/>
    <w:rsid w:val="004C3D6F"/>
    <w:rPr>
      <w:rFonts w:cs="Times New Roman"/>
    </w:rPr>
  </w:style>
  <w:style w:type="paragraph" w:styleId="NormalnyWeb">
    <w:name w:val="Normal (Web)"/>
    <w:basedOn w:val="Normalny"/>
    <w:uiPriority w:val="99"/>
    <w:rsid w:val="003B1DB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60CDD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60CDD"/>
    <w:rPr>
      <w:rFonts w:ascii="Times New Roman" w:hAnsi="Times New Roman" w:cs="Times New Roman"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1C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1CE7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E1CE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1931</Words>
  <Characters>11590</Characters>
  <Application>Microsoft Office Word</Application>
  <DocSecurity>0</DocSecurity>
  <Lines>96</Lines>
  <Paragraphs>26</Paragraphs>
  <ScaleCrop>false</ScaleCrop>
  <Company/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7</cp:revision>
  <dcterms:created xsi:type="dcterms:W3CDTF">2017-03-30T08:26:00Z</dcterms:created>
  <dcterms:modified xsi:type="dcterms:W3CDTF">2017-04-07T05:25:00Z</dcterms:modified>
</cp:coreProperties>
</file>