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C4364" w:rsidRDefault="007C4364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KLUCZ ODPOWIEDZI</w:t>
      </w:r>
    </w:p>
    <w:p w:rsidR="006B34EA" w:rsidRPr="007C4364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D6F" w:rsidRPr="006B34EA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Nie można używać ołówków ani korektorów (za ich stosowanie Twoja praca zostanie zdyskwalifikowana i za całość otrzymasz 0 pkt.)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aniu wypowiedzi będzie pomijane</w:t>
      </w:r>
    </w:p>
    <w:p w:rsidR="00202F98" w:rsidRPr="006B34EA" w:rsidRDefault="006B34EA" w:rsidP="006B34EA">
      <w:pPr>
        <w:tabs>
          <w:tab w:val="left" w:pos="2205"/>
        </w:tabs>
        <w:spacing w:before="120" w:after="48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Udzielanie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odpowiedzi – koniecznie w kolejności! Najpierw na pyt. 1, potem 2 i 3, a po zakończeniu wypowiedzi z lektur – wypracowanie na pytanie 4; na początku jest zapisane i podkreślone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1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”, natomiast po skończeniu odpowiedzi na nie, uczeń sam 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p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isz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podkreśl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2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”,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3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 oraz na koniec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4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”.</w:t>
      </w:r>
    </w:p>
    <w:p w:rsidR="002B3B1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7C4364" w:rsidRPr="006B34EA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Każdą odpowiedź na każde pytanie oceniamy oddzielnie ocenami 1-6, które następnie przelicz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6B34EA">
        <w:rPr>
          <w:rFonts w:asciiTheme="minorHAnsi" w:hAnsiTheme="minorHAnsi" w:cstheme="minorHAnsi"/>
          <w:b/>
          <w:i/>
          <w:sz w:val="28"/>
          <w:szCs w:val="28"/>
        </w:rPr>
        <w:t>my na punkty: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6 = </w:t>
      </w:r>
      <w:r w:rsidRPr="006B34EA">
        <w:rPr>
          <w:b/>
          <w:sz w:val="28"/>
          <w:szCs w:val="28"/>
        </w:rPr>
        <w:t>10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5+ = </w:t>
      </w:r>
      <w:r w:rsidRPr="006B34EA">
        <w:rPr>
          <w:b/>
          <w:sz w:val="28"/>
          <w:szCs w:val="28"/>
        </w:rPr>
        <w:t>9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 = </w:t>
      </w:r>
      <w:r w:rsidRPr="006B34EA">
        <w:rPr>
          <w:b/>
          <w:sz w:val="28"/>
          <w:szCs w:val="28"/>
        </w:rPr>
        <w:t>8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4+=</w:t>
      </w:r>
      <w:r w:rsidRPr="006B34EA">
        <w:rPr>
          <w:b/>
          <w:sz w:val="28"/>
          <w:szCs w:val="28"/>
        </w:rPr>
        <w:t>7</w:t>
      </w:r>
      <w:r w:rsidR="00202F98"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6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5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4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3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2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1</w:t>
      </w:r>
      <w:r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0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202F98" w:rsidP="007C436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b/>
          <w:i/>
          <w:sz w:val="28"/>
          <w:szCs w:val="28"/>
        </w:rPr>
        <w:t>- Po ocenie każdego z trzech pytań sumujemy punkty i wystawiamy łączną notę punktową za pytania z lektur.</w:t>
      </w:r>
    </w:p>
    <w:p w:rsidR="007C4364" w:rsidRPr="007C4364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3B19" w:rsidRPr="00D51346" w:rsidRDefault="002B3B19" w:rsidP="00CB51D6">
      <w:pPr>
        <w:spacing w:before="36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2B3B19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51D6">
        <w:rPr>
          <w:rFonts w:asciiTheme="minorHAnsi" w:hAnsiTheme="minorHAnsi" w:cstheme="minorHAnsi"/>
          <w:b/>
          <w:i/>
          <w:sz w:val="28"/>
          <w:szCs w:val="28"/>
        </w:rPr>
        <w:t>4/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B34EA">
        <w:rPr>
          <w:rFonts w:asciiTheme="minorHAnsi" w:hAnsiTheme="minorHAnsi" w:cstheme="minorHAnsi"/>
          <w:i/>
          <w:sz w:val="28"/>
          <w:szCs w:val="28"/>
        </w:rPr>
        <w:t>/12</w:t>
      </w:r>
    </w:p>
    <w:p w:rsidR="002B3B19" w:rsidRDefault="002B3B19" w:rsidP="002B3B19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Cesarze saskiej dynastii </w:t>
      </w:r>
      <w:proofErr w:type="spellStart"/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Ludolfingów</w:t>
      </w:r>
      <w:proofErr w:type="spellEnd"/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i ich stosunki z Polską Piastowską.</w:t>
      </w:r>
    </w:p>
    <w:p w:rsidR="00494F00" w:rsidRDefault="00494F00" w:rsidP="002B3B19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5086"/>
        <w:gridCol w:w="4300"/>
      </w:tblGrid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III</w:t>
            </w:r>
          </w:p>
        </w:tc>
        <w:tc>
          <w:tcPr>
            <w:tcW w:w="5086" w:type="dxa"/>
          </w:tcPr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W.III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12 pkt.)</w:t>
            </w:r>
          </w:p>
          <w:p w:rsidR="006B34EA" w:rsidRPr="00F9047B" w:rsidRDefault="002E1C43" w:rsidP="002E1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A-D)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Olimpijczyk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4EA" w:rsidRPr="006149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pełni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przedstawił 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wszystkie</w:t>
            </w:r>
            <w:r w:rsidR="006B34E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6B34EA" w:rsidRPr="002E1C4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najważniejsze aspekty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>zagadnienia, tj.:</w:t>
            </w:r>
          </w:p>
          <w:p w:rsidR="006B34EA" w:rsidRPr="00F9047B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 xml:space="preserve">Otton I </w:t>
            </w:r>
            <w:proofErr w:type="spellStart"/>
            <w:r w:rsidRPr="002E1C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2E1C43">
              <w:rPr>
                <w:rFonts w:asciiTheme="minorHAnsi" w:hAnsiTheme="minorHAnsi" w:cstheme="minorHAnsi"/>
                <w:sz w:val="24"/>
                <w:szCs w:val="24"/>
              </w:rPr>
              <w:t xml:space="preserve"> jego stosunki z Mieszkiem I</w:t>
            </w:r>
          </w:p>
          <w:p w:rsidR="006B34EA" w:rsidRPr="002E1C43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>Otton II i jego stosunki z Mieszkiem I</w:t>
            </w:r>
          </w:p>
          <w:p w:rsidR="006B34EA" w:rsidRPr="00F9047B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 xml:space="preserve">Otton III i jego stosunki z Mieszkiem I </w:t>
            </w:r>
            <w:r w:rsidR="006149B1">
              <w:rPr>
                <w:rFonts w:asciiTheme="minorHAnsi" w:hAnsiTheme="minorHAnsi" w:cstheme="minorHAnsi"/>
                <w:sz w:val="24"/>
                <w:szCs w:val="24"/>
              </w:rPr>
              <w:t>oraz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 xml:space="preserve"> Bolesławem Chrobrym</w:t>
            </w:r>
          </w:p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D)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>Henryk II i jego stosunki z Bolesławem Chrobrym</w:t>
            </w:r>
          </w:p>
          <w:p w:rsidR="006B34EA" w:rsidRPr="006149B1" w:rsidRDefault="006B34EA" w:rsidP="0061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E) </w:t>
            </w:r>
            <w:r w:rsidR="002E1C43" w:rsidRPr="006149B1">
              <w:rPr>
                <w:rFonts w:asciiTheme="minorHAnsi" w:hAnsiTheme="minorHAnsi" w:cstheme="minorHAnsi"/>
                <w:sz w:val="24"/>
                <w:szCs w:val="24"/>
              </w:rPr>
              <w:t xml:space="preserve">Olimpijczyk </w:t>
            </w:r>
            <w:r w:rsidRPr="006149B1">
              <w:rPr>
                <w:rFonts w:asciiTheme="minorHAnsi" w:hAnsiTheme="minorHAnsi" w:cstheme="minorHAnsi"/>
                <w:sz w:val="24"/>
                <w:szCs w:val="24"/>
              </w:rPr>
              <w:t>wykazał się znajomością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różnych 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dodatkowych 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aspektów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chronologii</w:t>
            </w:r>
            <w:r w:rsidR="006149B1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związków przyczynowo - skutkowych</w:t>
            </w:r>
          </w:p>
        </w:tc>
        <w:tc>
          <w:tcPr>
            <w:tcW w:w="4300" w:type="dxa"/>
          </w:tcPr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M.III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Zdający nie popełnił żadnego błędu merytorycznego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 błędów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S.III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poprawną selekcję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hierarchizację informacji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zamieścił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w pracy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fragmentów niezwiązanych z tematem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J.III 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</w:t>
            </w:r>
          </w:p>
        </w:tc>
        <w:tc>
          <w:tcPr>
            <w:tcW w:w="5086" w:type="dxa"/>
          </w:tcPr>
          <w:p w:rsidR="006B34EA" w:rsidRPr="000F3F76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8 pkt.)</w:t>
            </w:r>
          </w:p>
          <w:p w:rsidR="006B34EA" w:rsidRPr="00494F00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Zdający </w:t>
            </w:r>
            <w:r w:rsidR="00494F00"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poruszył wszystkie aspekty </w:t>
            </w: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 alternatywnie: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4 istotne aspekty tematu (z A, B, C, D, E) i zasygnalizował 1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i zasygnalizował 2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3</w:t>
            </w:r>
          </w:p>
          <w:p w:rsidR="006B34EA" w:rsidRPr="000F3F76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1-2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niekonsekwentną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(zamieścił w pracy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nieliczne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</w:t>
            </w:r>
          </w:p>
        </w:tc>
        <w:tc>
          <w:tcPr>
            <w:tcW w:w="5086" w:type="dxa"/>
          </w:tcPr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4 pkt.)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alternatywnie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(z A, B, C, D, E) i zasygnalizował 1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1-2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tylko 2 istotne aspekty tematu i żadnego innego nie zasygnalizował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scharakteryzował w pełni 1 istotny aspekt tematu 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>i zasygnalizował 1-4</w:t>
            </w:r>
          </w:p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zasygnalizował 3-5 istotnych aspektów tematu</w:t>
            </w:r>
          </w:p>
        </w:tc>
        <w:tc>
          <w:tcPr>
            <w:tcW w:w="4300" w:type="dxa"/>
          </w:tcPr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3-4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5A5A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niewystarczającym stopniu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(napisał pracę, której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znaczną część stanowią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sposób chaotyczny i nielogiczny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086" w:type="dxa"/>
          </w:tcPr>
          <w:p w:rsidR="006B34EA" w:rsidRPr="000F3F76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(0 pkt.)</w:t>
            </w:r>
          </w:p>
          <w:p w:rsidR="006B34EA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Treść pracy wskazuje, że zdający nie zrozumiał tematu.</w:t>
            </w:r>
          </w:p>
          <w:p w:rsidR="006B34EA" w:rsidRPr="000F3F76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zasygnalizował co najwyżej 1-2 istotne aspekty tematu (z A, B, C, D, E)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lub scharakteryzował tylko sam 1 aspekt</w:t>
            </w:r>
          </w:p>
        </w:tc>
        <w:tc>
          <w:tcPr>
            <w:tcW w:w="4300" w:type="dxa"/>
          </w:tcPr>
          <w:p w:rsidR="006B34EA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 pracy o wartości merytorycznej 0 pkt., nie przyznaje się punktów za pozostałe elementy.</w:t>
            </w:r>
          </w:p>
          <w:p w:rsidR="006B34EA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M, S, J – powodujące odjęcie 1 pkt. w pracach o poz. I-III: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Zdający popełnił min.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 błędów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merytorycznych.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Ponad połowę pracy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stanowią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J.0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Wywód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niekomunikatywny</w:t>
            </w:r>
          </w:p>
        </w:tc>
      </w:tr>
    </w:tbl>
    <w:p w:rsidR="006B34EA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– </w:t>
      </w:r>
      <w:r w:rsidR="006149B1">
        <w:rPr>
          <w:rFonts w:asciiTheme="minorHAnsi" w:hAnsiTheme="minorHAnsi" w:cstheme="minorHAnsi"/>
          <w:sz w:val="24"/>
          <w:szCs w:val="24"/>
        </w:rPr>
        <w:t xml:space="preserve">przykładowa </w:t>
      </w:r>
      <w:r>
        <w:rPr>
          <w:rFonts w:asciiTheme="minorHAnsi" w:hAnsiTheme="minorHAnsi" w:cstheme="minorHAnsi"/>
          <w:b/>
          <w:sz w:val="24"/>
          <w:szCs w:val="24"/>
        </w:rPr>
        <w:t>wartość merytoryczna:</w:t>
      </w:r>
    </w:p>
    <w:p w:rsidR="002E1C43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A-D) </w:t>
      </w:r>
      <w:r w:rsidR="006149B1">
        <w:rPr>
          <w:rFonts w:asciiTheme="minorHAnsi" w:hAnsiTheme="minorHAnsi" w:cstheme="minorHAnsi"/>
          <w:b/>
          <w:sz w:val="24"/>
          <w:szCs w:val="24"/>
        </w:rPr>
        <w:t xml:space="preserve">przykładowe </w:t>
      </w:r>
      <w:r>
        <w:rPr>
          <w:rFonts w:asciiTheme="minorHAnsi" w:hAnsiTheme="minorHAnsi" w:cstheme="minorHAnsi"/>
          <w:b/>
          <w:sz w:val="24"/>
          <w:szCs w:val="24"/>
        </w:rPr>
        <w:t>najważniejsze aspekty – wytłuszczone</w:t>
      </w:r>
      <w:r w:rsidR="0047651D">
        <w:rPr>
          <w:rFonts w:asciiTheme="minorHAnsi" w:hAnsiTheme="minorHAnsi" w:cstheme="minorHAnsi"/>
          <w:b/>
          <w:sz w:val="24"/>
          <w:szCs w:val="24"/>
        </w:rPr>
        <w:t xml:space="preserve"> [aby zaliczyć dany element na scharakteryzowany – S</w:t>
      </w:r>
      <w:r w:rsidR="00A67CCD">
        <w:rPr>
          <w:rFonts w:asciiTheme="minorHAnsi" w:hAnsiTheme="minorHAnsi" w:cstheme="minorHAnsi"/>
          <w:b/>
          <w:sz w:val="24"/>
          <w:szCs w:val="24"/>
        </w:rPr>
        <w:t xml:space="preserve"> – uczeń musi poruszyć większość z nich</w:t>
      </w:r>
      <w:r w:rsidR="0047651D">
        <w:rPr>
          <w:rFonts w:asciiTheme="minorHAnsi" w:hAnsiTheme="minorHAnsi" w:cstheme="minorHAnsi"/>
          <w:b/>
          <w:sz w:val="24"/>
          <w:szCs w:val="24"/>
        </w:rPr>
        <w:t>]</w:t>
      </w:r>
    </w:p>
    <w:p w:rsidR="0047651D" w:rsidRDefault="002E1C43" w:rsidP="0047651D">
      <w:pPr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E) </w:t>
      </w:r>
      <w:r w:rsidR="006149B1">
        <w:rPr>
          <w:rFonts w:asciiTheme="minorHAnsi" w:hAnsiTheme="minorHAnsi" w:cstheme="minorHAnsi"/>
          <w:sz w:val="24"/>
          <w:szCs w:val="24"/>
        </w:rPr>
        <w:t>przykładowe</w:t>
      </w:r>
      <w:r w:rsidR="006149B1" w:rsidRPr="002E1C43">
        <w:rPr>
          <w:rFonts w:asciiTheme="minorHAnsi" w:hAnsiTheme="minorHAnsi" w:cstheme="minorHAnsi"/>
          <w:sz w:val="24"/>
          <w:szCs w:val="24"/>
        </w:rPr>
        <w:t xml:space="preserve"> </w:t>
      </w:r>
      <w:r w:rsidRPr="002E1C43">
        <w:rPr>
          <w:rFonts w:asciiTheme="minorHAnsi" w:hAnsiTheme="minorHAnsi" w:cstheme="minorHAnsi"/>
          <w:sz w:val="24"/>
          <w:szCs w:val="24"/>
        </w:rPr>
        <w:t xml:space="preserve">dodatkowe </w:t>
      </w:r>
      <w:r w:rsidR="006149B1">
        <w:rPr>
          <w:rFonts w:asciiTheme="minorHAnsi" w:hAnsiTheme="minorHAnsi" w:cstheme="minorHAnsi"/>
          <w:sz w:val="24"/>
          <w:szCs w:val="24"/>
        </w:rPr>
        <w:t>aspekty</w:t>
      </w:r>
      <w:r w:rsidR="00C808F8">
        <w:rPr>
          <w:rFonts w:asciiTheme="minorHAnsi" w:hAnsiTheme="minorHAnsi" w:cstheme="minorHAnsi"/>
          <w:sz w:val="24"/>
          <w:szCs w:val="24"/>
        </w:rPr>
        <w:t xml:space="preserve"> i chronologia</w:t>
      </w:r>
      <w:r>
        <w:rPr>
          <w:rFonts w:asciiTheme="minorHAnsi" w:hAnsiTheme="minorHAnsi" w:cstheme="minorHAnsi"/>
          <w:sz w:val="24"/>
          <w:szCs w:val="24"/>
        </w:rPr>
        <w:t xml:space="preserve"> – niewytłuszczone</w:t>
      </w:r>
    </w:p>
    <w:p w:rsidR="001628DD" w:rsidRPr="001628DD" w:rsidRDefault="001628DD" w:rsidP="00A67CCD">
      <w:pPr>
        <w:spacing w:before="120" w:after="240" w:line="240" w:lineRule="auto"/>
        <w:jc w:val="both"/>
        <w:rPr>
          <w:sz w:val="24"/>
          <w:szCs w:val="24"/>
        </w:rPr>
      </w:pPr>
      <w:r w:rsidRPr="001628DD">
        <w:rPr>
          <w:sz w:val="24"/>
          <w:szCs w:val="24"/>
        </w:rPr>
        <w:t xml:space="preserve">- </w:t>
      </w:r>
      <w:proofErr w:type="spellStart"/>
      <w:r w:rsidRPr="001628DD">
        <w:rPr>
          <w:bCs/>
          <w:sz w:val="24"/>
          <w:szCs w:val="24"/>
        </w:rPr>
        <w:t>Ludolfingowie</w:t>
      </w:r>
      <w:proofErr w:type="spellEnd"/>
      <w:r w:rsidRPr="001628DD">
        <w:rPr>
          <w:sz w:val="24"/>
          <w:szCs w:val="24"/>
        </w:rPr>
        <w:t xml:space="preserve"> (</w:t>
      </w:r>
      <w:proofErr w:type="spellStart"/>
      <w:r w:rsidRPr="001628DD">
        <w:rPr>
          <w:sz w:val="24"/>
          <w:szCs w:val="24"/>
        </w:rPr>
        <w:t>niem</w:t>
      </w:r>
      <w:proofErr w:type="spellEnd"/>
      <w:r w:rsidRPr="001628DD">
        <w:rPr>
          <w:sz w:val="24"/>
          <w:szCs w:val="24"/>
        </w:rPr>
        <w:t xml:space="preserve">. </w:t>
      </w:r>
      <w:proofErr w:type="spellStart"/>
      <w:r w:rsidRPr="001628DD">
        <w:rPr>
          <w:i/>
          <w:iCs/>
          <w:sz w:val="24"/>
          <w:szCs w:val="24"/>
        </w:rPr>
        <w:t>Liudolfinger</w:t>
      </w:r>
      <w:proofErr w:type="spellEnd"/>
      <w:r>
        <w:rPr>
          <w:sz w:val="24"/>
          <w:szCs w:val="24"/>
        </w:rPr>
        <w:t xml:space="preserve">; </w:t>
      </w:r>
      <w:r w:rsidRPr="001628DD">
        <w:rPr>
          <w:sz w:val="24"/>
          <w:szCs w:val="24"/>
        </w:rPr>
        <w:t xml:space="preserve">inne nazwy: </w:t>
      </w:r>
      <w:r w:rsidRPr="001628DD">
        <w:rPr>
          <w:bCs/>
          <w:sz w:val="24"/>
          <w:szCs w:val="24"/>
        </w:rPr>
        <w:t>dynastia ottońska</w:t>
      </w:r>
      <w:r w:rsidRPr="001628DD">
        <w:rPr>
          <w:sz w:val="24"/>
          <w:szCs w:val="24"/>
        </w:rPr>
        <w:t xml:space="preserve">, </w:t>
      </w:r>
      <w:r w:rsidRPr="001628DD">
        <w:rPr>
          <w:bCs/>
          <w:sz w:val="24"/>
          <w:szCs w:val="24"/>
        </w:rPr>
        <w:t>dynastia saska</w:t>
      </w:r>
      <w:r>
        <w:rPr>
          <w:sz w:val="24"/>
          <w:szCs w:val="24"/>
        </w:rPr>
        <w:t xml:space="preserve">) - </w:t>
      </w:r>
      <w:r w:rsidRPr="001628DD">
        <w:rPr>
          <w:sz w:val="24"/>
          <w:szCs w:val="24"/>
        </w:rPr>
        <w:t>dynastia władców Niemiec panujących w latach 866-1024 i cesarzy, panujących w Świętym Cesars</w:t>
      </w:r>
      <w:r>
        <w:rPr>
          <w:sz w:val="24"/>
          <w:szCs w:val="24"/>
        </w:rPr>
        <w:t>twie Rzymskim w latach 962-1024; z</w:t>
      </w:r>
      <w:r w:rsidRPr="001628DD">
        <w:rPr>
          <w:sz w:val="24"/>
          <w:szCs w:val="24"/>
        </w:rPr>
        <w:t xml:space="preserve">ałożycielem dynastii </w:t>
      </w:r>
      <w:proofErr w:type="spellStart"/>
      <w:r w:rsidRPr="001628DD">
        <w:rPr>
          <w:sz w:val="24"/>
          <w:szCs w:val="24"/>
        </w:rPr>
        <w:t>Ludolfingów</w:t>
      </w:r>
      <w:proofErr w:type="spellEnd"/>
      <w:r>
        <w:rPr>
          <w:sz w:val="24"/>
          <w:szCs w:val="24"/>
        </w:rPr>
        <w:t xml:space="preserve"> </w:t>
      </w:r>
      <w:r w:rsidRPr="001628DD">
        <w:rPr>
          <w:sz w:val="24"/>
          <w:szCs w:val="24"/>
        </w:rPr>
        <w:t xml:space="preserve">był </w:t>
      </w:r>
      <w:r w:rsidRPr="001628DD">
        <w:rPr>
          <w:bCs/>
          <w:sz w:val="24"/>
          <w:szCs w:val="24"/>
        </w:rPr>
        <w:t>Ludolf</w:t>
      </w:r>
      <w:r w:rsidRPr="001628DD">
        <w:rPr>
          <w:sz w:val="24"/>
          <w:szCs w:val="24"/>
        </w:rPr>
        <w:t xml:space="preserve"> (zmarł w 866 roku), książę Saksonii. Od jego imienia pochodzi nazwa dynas</w:t>
      </w:r>
      <w:r>
        <w:rPr>
          <w:sz w:val="24"/>
          <w:szCs w:val="24"/>
        </w:rPr>
        <w:t>tii</w:t>
      </w:r>
      <w:r w:rsidRPr="001628DD">
        <w:rPr>
          <w:sz w:val="24"/>
          <w:szCs w:val="24"/>
        </w:rPr>
        <w:t>.</w:t>
      </w:r>
    </w:p>
    <w:p w:rsidR="00A67CCD" w:rsidRDefault="002E1C43" w:rsidP="001628DD">
      <w:p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A) Otto I </w:t>
      </w:r>
      <w:r>
        <w:rPr>
          <w:sz w:val="24"/>
        </w:rPr>
        <w:t xml:space="preserve">(936 - 973 król niemiecki, </w:t>
      </w:r>
      <w:r w:rsidRPr="002E1C43">
        <w:rPr>
          <w:b/>
          <w:sz w:val="24"/>
        </w:rPr>
        <w:t>od 962 cesarz rzymski</w:t>
      </w:r>
      <w:r>
        <w:rPr>
          <w:sz w:val="24"/>
        </w:rPr>
        <w:t>):</w:t>
      </w:r>
      <w:r w:rsidR="0047651D">
        <w:rPr>
          <w:sz w:val="24"/>
        </w:rPr>
        <w:t xml:space="preserve"> 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ekspansja na wschód - jednym z głównych celów polityki zagranicznej cesarstwa</w:t>
      </w:r>
      <w:r>
        <w:rPr>
          <w:sz w:val="24"/>
        </w:rPr>
        <w:t>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podbój pogańskich Słowian Połabskich, walki z ciągłymi powstaniami Słowian między Łabą a Odrą, walczącymi z ekspansją niemiecką,</w:t>
      </w:r>
    </w:p>
    <w:p w:rsidR="002E1C43" w:rsidRPr="002E1C43" w:rsidRDefault="002E1C43" w:rsidP="001628DD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założenie</w:t>
      </w:r>
      <w:r>
        <w:rPr>
          <w:sz w:val="24"/>
        </w:rPr>
        <w:t xml:space="preserve"> (968) </w:t>
      </w:r>
      <w:r w:rsidRPr="002E1C43">
        <w:rPr>
          <w:b/>
          <w:sz w:val="24"/>
        </w:rPr>
        <w:t>arcybiskupstwa w Magdeburgu, z zadaniem także m.in. umacniania panowania niemieckiego na ziemiach słowiańskich,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uzależnienie Słowian między Łabą a Odrą przez Niemców - bezpośrednim zagrożeniem dla powstającego świeżo państwa polskiego,</w:t>
      </w:r>
    </w:p>
    <w:p w:rsidR="002E1C43" w:rsidRPr="002E1C43" w:rsidRDefault="002E1C43" w:rsidP="001628DD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chrzest Polski 966 r. - pewną „samoobroną” Mieszka I przed groźbą ingerencji cesarstwa i duchowieństwa niemieckiego w wewnętrzne sprawy Polski,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prowadzenie przez Mieszka I ostrożnej polityki wobec silniejszego sąsiada,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zbliżenie między obu państwami: Mieszko I - przyjacielem Ottona I, cesarz - uznający niezawisłość Polski,</w:t>
      </w:r>
    </w:p>
    <w:p w:rsidR="002E1C43" w:rsidRPr="002E1C43" w:rsidRDefault="002E1C43" w:rsidP="001628DD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- mimo to - </w:t>
      </w:r>
      <w:r w:rsidRPr="002E1C43">
        <w:rPr>
          <w:b/>
          <w:sz w:val="24"/>
        </w:rPr>
        <w:t xml:space="preserve">najazd margrabiego </w:t>
      </w:r>
      <w:proofErr w:type="spellStart"/>
      <w:r w:rsidRPr="002E1C43">
        <w:rPr>
          <w:b/>
          <w:sz w:val="24"/>
        </w:rPr>
        <w:t>Hodona</w:t>
      </w:r>
      <w:proofErr w:type="spellEnd"/>
      <w:r w:rsidRPr="002E1C43">
        <w:rPr>
          <w:b/>
          <w:sz w:val="24"/>
        </w:rPr>
        <w:t xml:space="preserve"> na Pomorze (972) - zakończony jednak klęską pod Cedynią, powstrzymującą na pewien czas zbrojną ekspansję feudałów niemieckich poza Odrę;</w:t>
      </w:r>
    </w:p>
    <w:p w:rsidR="002E1C43" w:rsidRDefault="0047651D" w:rsidP="001628DD">
      <w:pPr>
        <w:spacing w:after="120"/>
        <w:jc w:val="both"/>
        <w:rPr>
          <w:sz w:val="24"/>
        </w:rPr>
      </w:pPr>
      <w:r>
        <w:rPr>
          <w:b/>
          <w:sz w:val="24"/>
        </w:rPr>
        <w:t>B)</w:t>
      </w:r>
      <w:r w:rsidR="002E1C43">
        <w:rPr>
          <w:sz w:val="24"/>
        </w:rPr>
        <w:t xml:space="preserve"> </w:t>
      </w:r>
      <w:r w:rsidR="002E1C43">
        <w:rPr>
          <w:b/>
          <w:sz w:val="24"/>
        </w:rPr>
        <w:t xml:space="preserve">Otto II </w:t>
      </w:r>
      <w:r w:rsidR="002E1C43">
        <w:rPr>
          <w:sz w:val="24"/>
        </w:rPr>
        <w:t>(973-983):</w:t>
      </w:r>
      <w:r>
        <w:rPr>
          <w:sz w:val="24"/>
        </w:rPr>
        <w:t xml:space="preserve"> </w:t>
      </w:r>
      <w:r>
        <w:rPr>
          <w:b/>
          <w:sz w:val="24"/>
        </w:rPr>
        <w:t>[lub na S min. 5 elementów]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pewne pogorszenie stosunków polsko - cesarskich, próba wmieszania się przez Mieszka I w wewnętrzne sprawy Niemiec w okresie sporów dynastycznych</w:t>
      </w:r>
      <w:r>
        <w:rPr>
          <w:sz w:val="24"/>
        </w:rPr>
        <w:t xml:space="preserve">, 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popadnięcie w konflikt bratanka Ottona I - księcia bawarskiego Henryka Kłótnika z synem Ottona I - młodym Ottonem II, szukając sprzymierzeńców przeciwko cesarzowi m.in. w Czechach (zależnych od Niemiec) i Polsce, uzyskując od nich obietnicę pomocy,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wykrycie jednak spisku i uwięzienie Kłótnika,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wybuch jakiegoś bliżej nieznanego nam konfliktu zbrojnego polsko - niemieckiego,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>- spacyfikowanie przez cesarza (975-977) Czech, narzucając ponownie Bolesławowi II zwierzchnictwo,</w:t>
      </w:r>
    </w:p>
    <w:p w:rsidR="002E1C43" w:rsidRDefault="002E1C43" w:rsidP="001628DD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po zwycięstwie Ottona II nad Czechami i wewnętrzną opozycją w Niemczech - poprawa stosunków polsko - niemieckich</w:t>
      </w:r>
      <w:r>
        <w:rPr>
          <w:sz w:val="24"/>
        </w:rPr>
        <w:t>:</w:t>
      </w:r>
    </w:p>
    <w:p w:rsidR="002E1C43" w:rsidRP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</w:rPr>
      </w:pPr>
      <w:r w:rsidRPr="002E1C43">
        <w:rPr>
          <w:b/>
          <w:sz w:val="24"/>
        </w:rPr>
        <w:t>ponowne zbliżenie polsko - cesarskie</w:t>
      </w:r>
      <w:r>
        <w:rPr>
          <w:sz w:val="24"/>
        </w:rPr>
        <w:t xml:space="preserve"> (979 lub 980), </w:t>
      </w:r>
      <w:r w:rsidRPr="002E1C43">
        <w:rPr>
          <w:b/>
          <w:sz w:val="24"/>
        </w:rPr>
        <w:t xml:space="preserve">udokumentowane drugim ślubem Mieszka I z córką margrabiego </w:t>
      </w:r>
      <w:proofErr w:type="spellStart"/>
      <w:r w:rsidRPr="002E1C43">
        <w:rPr>
          <w:b/>
          <w:sz w:val="24"/>
        </w:rPr>
        <w:t>Teodoryka</w:t>
      </w:r>
      <w:proofErr w:type="spellEnd"/>
      <w:r w:rsidRPr="002E1C43">
        <w:rPr>
          <w:b/>
          <w:sz w:val="24"/>
        </w:rPr>
        <w:t xml:space="preserve"> - Odą,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wraz z małżeństwem - zwolnienie przez Niemców polskich jeńców;</w:t>
      </w:r>
    </w:p>
    <w:p w:rsidR="002E1C43" w:rsidRDefault="0047651D" w:rsidP="00C808F8">
      <w:pPr>
        <w:spacing w:after="120"/>
        <w:jc w:val="both"/>
        <w:rPr>
          <w:sz w:val="24"/>
        </w:rPr>
      </w:pPr>
      <w:r>
        <w:rPr>
          <w:b/>
          <w:sz w:val="24"/>
        </w:rPr>
        <w:lastRenderedPageBreak/>
        <w:t>C)</w:t>
      </w:r>
      <w:r w:rsidR="002E1C43">
        <w:rPr>
          <w:sz w:val="24"/>
        </w:rPr>
        <w:t xml:space="preserve"> </w:t>
      </w:r>
      <w:r w:rsidR="002E1C43">
        <w:rPr>
          <w:b/>
          <w:sz w:val="24"/>
        </w:rPr>
        <w:t xml:space="preserve">Otto III </w:t>
      </w:r>
      <w:r w:rsidR="002E1C43">
        <w:rPr>
          <w:sz w:val="24"/>
        </w:rPr>
        <w:t>(983-1002):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>sprawowanie regencji nad małoletnim Ottonem III przez jego matkę Teofano (córkę cesarza bizantyjskiego), borykającą się z opozycją wewnętrzną</w:t>
      </w:r>
      <w:r>
        <w:rPr>
          <w:sz w:val="24"/>
        </w:rPr>
        <w:t xml:space="preserve"> i pretensjami Henryka Kłótnika do władzy, </w:t>
      </w:r>
      <w:r w:rsidRPr="002E1C43">
        <w:rPr>
          <w:b/>
          <w:sz w:val="24"/>
        </w:rPr>
        <w:t>uzyskując ponownie poparcie</w:t>
      </w:r>
      <w:r>
        <w:rPr>
          <w:sz w:val="24"/>
        </w:rPr>
        <w:t xml:space="preserve"> Bolesława II i </w:t>
      </w:r>
      <w:r w:rsidRPr="002E1C43">
        <w:rPr>
          <w:b/>
          <w:sz w:val="24"/>
        </w:rPr>
        <w:t>Mieszka I</w:t>
      </w:r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ponowna porażka Kłótnika, umocnienie pozycji Teofano i Ottona III i kolejne zacieśnienie stosunków polsko - niemieckich,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udzielenie przez Mieszka I (985) zbrojnej pomocy cesarzowi w walce ze Słowianami Połabskimi,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2E1C43">
        <w:rPr>
          <w:b/>
          <w:sz w:val="24"/>
        </w:rPr>
        <w:t xml:space="preserve">wykorzystując konflikt czesko - cesarski, złożenie przez Mieszka I dobrowolnie na zjeździe w </w:t>
      </w:r>
      <w:proofErr w:type="spellStart"/>
      <w:r w:rsidRPr="002E1C43">
        <w:rPr>
          <w:b/>
          <w:sz w:val="24"/>
        </w:rPr>
        <w:t>Kwedlinburgu</w:t>
      </w:r>
      <w:proofErr w:type="spellEnd"/>
      <w:r w:rsidRPr="002E1C43">
        <w:rPr>
          <w:b/>
          <w:sz w:val="24"/>
        </w:rPr>
        <w:t xml:space="preserve"> hołdu 6-letniemu Ottonowi III</w:t>
      </w:r>
      <w:r>
        <w:rPr>
          <w:sz w:val="24"/>
        </w:rPr>
        <w:t>: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celem - uzyskanie poparcia od cesarza w odebraniu Czechom należących do nich jeszcze południowo - zachodnich ziem polskich, by dokończyć dzieła zjednoczenia,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pewnego rodzaju sojusz polsko - cesarski przeciwko Czechom (mieszającym się ponownie w wewnętrzne sprawy Niemiec, zawierając przeciwko cesarzowi sojusz z </w:t>
      </w:r>
      <w:proofErr w:type="spellStart"/>
      <w:r>
        <w:rPr>
          <w:sz w:val="24"/>
        </w:rPr>
        <w:t>Wieletami</w:t>
      </w:r>
      <w:proofErr w:type="spellEnd"/>
      <w:r>
        <w:rPr>
          <w:sz w:val="24"/>
        </w:rPr>
        <w:t>),</w:t>
      </w:r>
    </w:p>
    <w:p w:rsidR="002E1C43" w:rsidRDefault="002E1C43" w:rsidP="00C80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 xml:space="preserve">jednocześnie jednak - </w:t>
      </w:r>
      <w:r w:rsidRPr="002E1C43">
        <w:rPr>
          <w:b/>
          <w:sz w:val="24"/>
        </w:rPr>
        <w:t>uznanie zwierzchnictwa cesarza</w:t>
      </w:r>
      <w:r>
        <w:rPr>
          <w:sz w:val="24"/>
        </w:rPr>
        <w:t xml:space="preserve">, a w ślad za tym - </w:t>
      </w:r>
      <w:r w:rsidRPr="002E1C43">
        <w:rPr>
          <w:b/>
          <w:sz w:val="24"/>
        </w:rPr>
        <w:t>obowiązek Polski niesienia mu pomocy wojskowej i płacenia trybutu</w:t>
      </w:r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wojna polsko - czeska i udzielenie pomocy Mieszkowi przez Niemców,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udział oddziałów polskich (991) w wyprawie cesarskiej na Słowian Połabskich - </w:t>
      </w:r>
      <w:proofErr w:type="spellStart"/>
      <w:r>
        <w:rPr>
          <w:sz w:val="24"/>
        </w:rPr>
        <w:t>Stodoran</w:t>
      </w:r>
      <w:proofErr w:type="spellEnd"/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efektem m.in. przyjaźni polsko - cesarskiej - przejęcie przez Polskę Śląska (bez sprzeciwu Ottona III),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przejście w końcu (992) Czechów na stronę niemiecką,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dalsze powstania Słowian Połabskich przeciwko panowaniu niemieckiemu i wyprawa pacyfikacyjna (995) wspólnie z oddziałami polskimi (B. Chrobrego) i czeskimi przeciwko </w:t>
      </w:r>
      <w:proofErr w:type="spellStart"/>
      <w:r>
        <w:rPr>
          <w:sz w:val="24"/>
        </w:rPr>
        <w:t>Obodrzycom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Wieletom</w:t>
      </w:r>
      <w:proofErr w:type="spellEnd"/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wobec ciągłych zagrożeń ze strony Słowian Połabskich</w:t>
      </w:r>
      <w:r>
        <w:rPr>
          <w:sz w:val="24"/>
        </w:rPr>
        <w:t xml:space="preserve"> (chcąc mieć przeciwko nim trwałego sprzymierzeńca) </w:t>
      </w:r>
      <w:r w:rsidRPr="00C808F8">
        <w:rPr>
          <w:b/>
          <w:sz w:val="24"/>
        </w:rPr>
        <w:t>oraz w celu realizacji swych planów cesarstwa uniwersalistycznego z udziałem w nim wszystkich monarchii chrześcijańskiej Europy zachodniej - zdecydowanie się przez Ottona III na trwały sojusz z Polską, a przy okazji - plany Bolesława Chrobrego odniesienia własnych korzyści: zbudowania odrębnej organizacji kościelnej, większej samodzielności od Niemiec, zgody na koronację królewską</w:t>
      </w:r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misja polska (999) do Rzymu, uzyskując zgodę od cesarza na powołanie w Polsce 3 biskupstw (Kraków, Wrocław, Kołobrzeg) i arcybiskupstwa w Gnieźnie z bratem świętego Wojciecha </w:t>
      </w:r>
      <w:proofErr w:type="spellStart"/>
      <w:r>
        <w:rPr>
          <w:sz w:val="24"/>
        </w:rPr>
        <w:t>Radzymem</w:t>
      </w:r>
      <w:proofErr w:type="spellEnd"/>
      <w:r>
        <w:rPr>
          <w:sz w:val="24"/>
        </w:rPr>
        <w:t xml:space="preserve"> Gaudentym jako arcybiskupem,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zjazd w Gnieźnie (1000) cesarza Ottona III z Bolesławem Chrobrym</w:t>
      </w:r>
      <w:r>
        <w:rPr>
          <w:sz w:val="24"/>
        </w:rPr>
        <w:t>:</w:t>
      </w:r>
    </w:p>
    <w:p w:rsidR="002E1C43" w:rsidRPr="006149B1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6149B1">
        <w:rPr>
          <w:sz w:val="24"/>
        </w:rPr>
        <w:t xml:space="preserve">sojusz polsko - cesarski, </w:t>
      </w:r>
    </w:p>
    <w:p w:rsidR="002E1C43" w:rsidRPr="00C808F8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</w:rPr>
      </w:pPr>
      <w:r w:rsidRPr="00C808F8">
        <w:rPr>
          <w:b/>
          <w:sz w:val="24"/>
        </w:rPr>
        <w:t xml:space="preserve">być może zgoda Bolesława na wejście w przyszłości w skład cesarstwa uniwersalistycznego jako władcy </w:t>
      </w:r>
      <w:proofErr w:type="spellStart"/>
      <w:r w:rsidRPr="00C808F8">
        <w:rPr>
          <w:b/>
          <w:sz w:val="24"/>
        </w:rPr>
        <w:t>Sclavinii</w:t>
      </w:r>
      <w:proofErr w:type="spellEnd"/>
      <w:r w:rsidRPr="00C808F8">
        <w:rPr>
          <w:b/>
          <w:sz w:val="24"/>
        </w:rPr>
        <w:t xml:space="preserve"> (Słowiańszczyzny Zachodniej),</w:t>
      </w:r>
    </w:p>
    <w:p w:rsidR="002E1C43" w:rsidRPr="00C808F8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</w:rPr>
      </w:pPr>
      <w:r w:rsidRPr="00C808F8">
        <w:rPr>
          <w:b/>
          <w:sz w:val="24"/>
        </w:rPr>
        <w:t>potwierdzenie uroczyste przez cesarza powziętych w Rzymie decyzji w sprawie odrębności organizacji kościelnej w Polsce,</w:t>
      </w:r>
    </w:p>
    <w:p w:rsidR="002E1C43" w:rsidRPr="0047651D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7651D">
        <w:rPr>
          <w:sz w:val="24"/>
        </w:rPr>
        <w:t>zwolnienie Polski z płacenia trybutu,</w:t>
      </w:r>
    </w:p>
    <w:p w:rsidR="002E1C43" w:rsidRDefault="002E1C43" w:rsidP="006149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 w:rsidRPr="00C808F8">
        <w:rPr>
          <w:b/>
          <w:sz w:val="24"/>
        </w:rPr>
        <w:t>symboliczna zgoda na koronację królewską w przyszłości Bolesława</w:t>
      </w:r>
      <w:r>
        <w:rPr>
          <w:sz w:val="24"/>
        </w:rPr>
        <w:t>,</w:t>
      </w:r>
    </w:p>
    <w:p w:rsidR="002E1C43" w:rsidRDefault="002E1C43" w:rsidP="002E1C43">
      <w:pPr>
        <w:jc w:val="both"/>
        <w:rPr>
          <w:sz w:val="24"/>
        </w:rPr>
      </w:pPr>
      <w:r>
        <w:rPr>
          <w:sz w:val="24"/>
        </w:rPr>
        <w:t>- śmierć Ottona III bez pozostawienia następcy w 1002 r. i rywalizacja o tron królewski w Niemczech;</w:t>
      </w:r>
    </w:p>
    <w:p w:rsidR="002E1C43" w:rsidRDefault="0047651D" w:rsidP="00C808F8">
      <w:pPr>
        <w:spacing w:after="120"/>
        <w:jc w:val="both"/>
        <w:rPr>
          <w:sz w:val="24"/>
        </w:rPr>
      </w:pPr>
      <w:r>
        <w:rPr>
          <w:b/>
          <w:sz w:val="24"/>
        </w:rPr>
        <w:lastRenderedPageBreak/>
        <w:t>D)</w:t>
      </w:r>
      <w:r w:rsidR="002E1C43">
        <w:rPr>
          <w:sz w:val="24"/>
        </w:rPr>
        <w:t xml:space="preserve"> </w:t>
      </w:r>
      <w:r w:rsidR="002E1C43">
        <w:rPr>
          <w:b/>
          <w:sz w:val="24"/>
        </w:rPr>
        <w:t xml:space="preserve">Henryk II </w:t>
      </w:r>
      <w:r w:rsidR="002E1C43">
        <w:rPr>
          <w:sz w:val="24"/>
        </w:rPr>
        <w:t>(1002 - 1024), syn Henryka Kłótnika: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powstanie opozycji przeciwko Henrykowi II,</w:t>
      </w:r>
    </w:p>
    <w:p w:rsidR="002E1C43" w:rsidRPr="00C808F8" w:rsidRDefault="002E1C43" w:rsidP="00C808F8">
      <w:pPr>
        <w:spacing w:after="120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wykorzystanie przez Bolesława Chrobrego słabości wewnętrznej Niemiec po śmierci Ottona III i ich praktycznej niezdolności do sprawowania władzy nad uzależnionymi siłą krajami słowiańskimi,</w:t>
      </w:r>
    </w:p>
    <w:p w:rsidR="002E1C43" w:rsidRDefault="002E1C43" w:rsidP="00C808F8">
      <w:pPr>
        <w:spacing w:after="120"/>
        <w:jc w:val="both"/>
        <w:rPr>
          <w:sz w:val="24"/>
        </w:rPr>
      </w:pPr>
      <w:r w:rsidRPr="00C808F8">
        <w:rPr>
          <w:b/>
          <w:sz w:val="24"/>
        </w:rPr>
        <w:t>- zajęcie przez Chrobrego Łużyc</w:t>
      </w:r>
      <w:r>
        <w:rPr>
          <w:sz w:val="24"/>
        </w:rPr>
        <w:t xml:space="preserve"> (1002), docierając do Łaby,</w:t>
      </w:r>
    </w:p>
    <w:p w:rsidR="002E1C43" w:rsidRDefault="002E1C43" w:rsidP="00C808F8">
      <w:pPr>
        <w:spacing w:after="0"/>
        <w:jc w:val="both"/>
        <w:rPr>
          <w:sz w:val="24"/>
        </w:rPr>
      </w:pPr>
      <w:r>
        <w:rPr>
          <w:sz w:val="24"/>
        </w:rPr>
        <w:t>- słabość Henryka II i zwołanie przez niego (nie mając sił na wojnę z Polską) zjazdu do Merseburga (1003) i przyjęcie warunków polskich: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pozostawienie Łużyc i Milska przy Polsce (ale jako lenna niemieckiego),</w:t>
      </w:r>
    </w:p>
    <w:p w:rsidR="002E1C43" w:rsidRDefault="002E1C43" w:rsidP="00C80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 xml:space="preserve">przekazanie Miśni skoligaconemu z Bolesławem i popierającemu go </w:t>
      </w:r>
      <w:proofErr w:type="spellStart"/>
      <w:r>
        <w:rPr>
          <w:sz w:val="24"/>
        </w:rPr>
        <w:t>Guncelinowi</w:t>
      </w:r>
      <w:proofErr w:type="spellEnd"/>
      <w:r>
        <w:rPr>
          <w:sz w:val="24"/>
        </w:rPr>
        <w:t>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spisek (przeciwników układu) na powracającego z Merseburga Bolesława, nieudany atak na jego życie i w rewanżu spalenie przez Chrobrego jednej z osad niemieckich, uprowadzając jeńców,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wmieszanie się Bolesława do wojny domowej w Czechach: najpierw poparcie Bolesława III Rudego, a następnie zwabienie go do Polski, oślepienie, zajęcie Pragi i ogłoszenie się samemu księciem Czech (1003),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tym samym zespolenie Czech i Łużyc z Polską - wielkim niebezpieczeństwem dla Niemiec na wschodzie,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>- zgoda cesarza na pozostanie Czech przy Polsce ale nadal jako lenna niemieckiego, z utrzymaniem dalej płaconego z nich wysokiego trybutu, grożąc wojną w przypadku odmowy,</w:t>
      </w:r>
    </w:p>
    <w:p w:rsidR="002E1C43" w:rsidRDefault="002E1C43" w:rsidP="00C808F8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C808F8">
        <w:rPr>
          <w:b/>
          <w:sz w:val="24"/>
        </w:rPr>
        <w:t>odmowa Chrobrego i rozpoczęcie samemu wojny (1003), uderzając na Miśnię, rozpoczynając długoletnie trzy wojny polsko niemieckie (1003-1018),</w:t>
      </w:r>
    </w:p>
    <w:p w:rsidR="002E1C43" w:rsidRPr="00C808F8" w:rsidRDefault="002E1C43" w:rsidP="00C808F8">
      <w:pPr>
        <w:spacing w:after="0"/>
        <w:jc w:val="both"/>
        <w:rPr>
          <w:sz w:val="24"/>
        </w:rPr>
      </w:pPr>
      <w:r w:rsidRPr="00C808F8">
        <w:rPr>
          <w:sz w:val="24"/>
        </w:rPr>
        <w:t>- I wojna (1003-1005):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>obustronne najazdy (1003) i branie łupów,</w:t>
      </w:r>
    </w:p>
    <w:p w:rsidR="002E1C43" w:rsidRPr="00C808F8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pacing w:val="-2"/>
          <w:sz w:val="24"/>
        </w:rPr>
      </w:pPr>
      <w:r w:rsidRPr="00C808F8">
        <w:rPr>
          <w:b/>
          <w:spacing w:val="-2"/>
          <w:sz w:val="24"/>
        </w:rPr>
        <w:t xml:space="preserve">po wzmocnieniu wewnętrznym - przejście do kontruderzenia Henryka II </w:t>
      </w:r>
      <w:r w:rsidRPr="00C808F8">
        <w:rPr>
          <w:spacing w:val="-2"/>
          <w:sz w:val="24"/>
        </w:rPr>
        <w:t>(1004),</w:t>
      </w:r>
      <w:r w:rsidRPr="00C808F8">
        <w:rPr>
          <w:b/>
          <w:spacing w:val="-2"/>
          <w:sz w:val="24"/>
        </w:rPr>
        <w:t xml:space="preserve"> zajmując Pragę, wypierając z niej resztki oddziałów polskich i osadzając na tronie czeskim </w:t>
      </w:r>
      <w:r w:rsidR="00C808F8" w:rsidRPr="00C808F8">
        <w:rPr>
          <w:b/>
          <w:spacing w:val="-2"/>
          <w:sz w:val="24"/>
        </w:rPr>
        <w:t>oddanego sobie księcia Jaromira,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wyparcie Bolesława z Łużyc</w:t>
      </w:r>
      <w:r>
        <w:rPr>
          <w:sz w:val="24"/>
        </w:rPr>
        <w:t xml:space="preserve"> (1004),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generalna wyprawa na Polskę</w:t>
      </w:r>
      <w:r>
        <w:rPr>
          <w:sz w:val="24"/>
        </w:rPr>
        <w:t xml:space="preserve"> (1005) </w:t>
      </w:r>
      <w:r w:rsidRPr="00C808F8">
        <w:rPr>
          <w:sz w:val="24"/>
        </w:rPr>
        <w:t xml:space="preserve">z udziałem także Czechów i </w:t>
      </w:r>
      <w:proofErr w:type="spellStart"/>
      <w:r w:rsidRPr="00C808F8">
        <w:rPr>
          <w:sz w:val="24"/>
        </w:rPr>
        <w:t>Wieletów</w:t>
      </w:r>
      <w:proofErr w:type="spellEnd"/>
      <w:r w:rsidRPr="00C808F8">
        <w:rPr>
          <w:sz w:val="24"/>
        </w:rPr>
        <w:t>,</w:t>
      </w:r>
      <w:r w:rsidRPr="00C808F8">
        <w:rPr>
          <w:b/>
          <w:sz w:val="24"/>
        </w:rPr>
        <w:t xml:space="preserve"> oparcie obrony polskiej na linii Odry, sforsowanie jej i dotarcie pod Poznań,</w:t>
      </w:r>
    </w:p>
    <w:p w:rsidR="002E1C43" w:rsidRDefault="002E1C43" w:rsidP="00C80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w związku z wyczerpaniem sił - zawarcie pokoju</w:t>
      </w:r>
      <w:r>
        <w:rPr>
          <w:sz w:val="24"/>
        </w:rPr>
        <w:t xml:space="preserve"> poznańskiego (</w:t>
      </w:r>
      <w:r w:rsidRPr="00C808F8">
        <w:rPr>
          <w:b/>
          <w:sz w:val="24"/>
        </w:rPr>
        <w:t>zwrot przez Bolesława Czech i Łużyc oraz wycofanie się Henryka II poza Odrę</w:t>
      </w:r>
      <w:r>
        <w:rPr>
          <w:sz w:val="24"/>
        </w:rPr>
        <w:t>),</w:t>
      </w:r>
    </w:p>
    <w:p w:rsidR="002E1C43" w:rsidRPr="00C808F8" w:rsidRDefault="002E1C43" w:rsidP="00C808F8">
      <w:pPr>
        <w:spacing w:after="0"/>
        <w:jc w:val="both"/>
        <w:rPr>
          <w:sz w:val="24"/>
        </w:rPr>
      </w:pPr>
      <w:r w:rsidRPr="00C808F8">
        <w:rPr>
          <w:sz w:val="24"/>
        </w:rPr>
        <w:t>- II wojna (1007-1013):</w:t>
      </w:r>
    </w:p>
    <w:p w:rsidR="002E1C43" w:rsidRPr="00C808F8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2"/>
          <w:sz w:val="24"/>
        </w:rPr>
      </w:pPr>
      <w:r w:rsidRPr="00C808F8">
        <w:rPr>
          <w:b/>
          <w:spacing w:val="-2"/>
          <w:sz w:val="24"/>
        </w:rPr>
        <w:t>wykorzystanie trudnej sytuacji wewnętrznej w Niemczech przez Bolesława i ponowne zajęcie Łużyc</w:t>
      </w:r>
      <w:r w:rsidRPr="00C808F8">
        <w:rPr>
          <w:spacing w:val="-2"/>
          <w:sz w:val="24"/>
        </w:rPr>
        <w:t xml:space="preserve"> (1007),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wysłanie wyprawy wojennej przez cesarza</w:t>
      </w:r>
      <w:r>
        <w:rPr>
          <w:sz w:val="24"/>
        </w:rPr>
        <w:t xml:space="preserve"> dopiero w 1010 r., </w:t>
      </w:r>
      <w:r w:rsidRPr="00C808F8">
        <w:rPr>
          <w:b/>
          <w:sz w:val="24"/>
        </w:rPr>
        <w:t>zakończonej odwrotem</w:t>
      </w:r>
      <w:r>
        <w:rPr>
          <w:sz w:val="24"/>
        </w:rPr>
        <w:t>,</w:t>
      </w:r>
    </w:p>
    <w:p w:rsidR="002E1C43" w:rsidRDefault="002E1C43" w:rsidP="00C80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sz w:val="24"/>
        </w:rPr>
      </w:pPr>
      <w:r w:rsidRPr="00C808F8">
        <w:rPr>
          <w:b/>
          <w:sz w:val="24"/>
        </w:rPr>
        <w:t>pokój w Merseburgu</w:t>
      </w:r>
      <w:r>
        <w:rPr>
          <w:sz w:val="24"/>
        </w:rPr>
        <w:t xml:space="preserve"> (1013), </w:t>
      </w:r>
      <w:r w:rsidRPr="00C808F8">
        <w:rPr>
          <w:b/>
          <w:sz w:val="24"/>
        </w:rPr>
        <w:t>dające Polsce Łużyce (jako lenno niemieckie)</w:t>
      </w:r>
      <w:r>
        <w:rPr>
          <w:sz w:val="24"/>
        </w:rPr>
        <w:t xml:space="preserve"> oraz obietnicę udzielenia Chrobremu pomocy przeciwko Rusi Kijowskiej,</w:t>
      </w:r>
    </w:p>
    <w:p w:rsidR="002E1C43" w:rsidRPr="00C808F8" w:rsidRDefault="002E1C43" w:rsidP="00C808F8">
      <w:pPr>
        <w:spacing w:after="0"/>
        <w:jc w:val="both"/>
        <w:rPr>
          <w:sz w:val="24"/>
        </w:rPr>
      </w:pPr>
      <w:r w:rsidRPr="00C808F8">
        <w:rPr>
          <w:sz w:val="24"/>
        </w:rPr>
        <w:t>- III wojna (1015-1018):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wezwanie Chrobrego przez Henryka II przed swój sąd, próbując narzucić Polsce zwierzchnictwo, a po odmowie - organizując wyprawę zbrojną na Śląsk, zakończoną porażką</w:t>
      </w:r>
      <w:r>
        <w:rPr>
          <w:sz w:val="24"/>
        </w:rPr>
        <w:t>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kolejna wyprawa (1017) z planami wspólnego ataku na Polskę Rusi Jarosława i Węgier Stefana, przy udziale także Czech i </w:t>
      </w:r>
      <w:proofErr w:type="spellStart"/>
      <w:r>
        <w:rPr>
          <w:sz w:val="24"/>
        </w:rPr>
        <w:t>Wieletów</w:t>
      </w:r>
      <w:proofErr w:type="spellEnd"/>
      <w:r>
        <w:rPr>
          <w:sz w:val="24"/>
        </w:rPr>
        <w:t>,</w:t>
      </w:r>
    </w:p>
    <w:p w:rsidR="002E1C43" w:rsidRDefault="002E1C43" w:rsidP="002E1C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>
        <w:rPr>
          <w:sz w:val="24"/>
        </w:rPr>
        <w:t xml:space="preserve">w ostateczności - </w:t>
      </w:r>
      <w:r w:rsidRPr="00C808F8">
        <w:rPr>
          <w:b/>
          <w:sz w:val="24"/>
        </w:rPr>
        <w:t xml:space="preserve">wspólny atak niemiecko - czesko - </w:t>
      </w:r>
      <w:proofErr w:type="spellStart"/>
      <w:r w:rsidRPr="00C808F8">
        <w:rPr>
          <w:b/>
          <w:sz w:val="24"/>
        </w:rPr>
        <w:t>wielecki</w:t>
      </w:r>
      <w:proofErr w:type="spellEnd"/>
      <w:r w:rsidRPr="00C808F8">
        <w:rPr>
          <w:b/>
          <w:sz w:val="24"/>
        </w:rPr>
        <w:t>, jednak nieudana próba zdobycia Głogowa i Niemczy, ponadto wybuch w Niemczech buntu i tym samym - odwrót najeźdźców</w:t>
      </w:r>
      <w:r>
        <w:rPr>
          <w:sz w:val="24"/>
        </w:rPr>
        <w:t>,</w:t>
      </w:r>
    </w:p>
    <w:p w:rsidR="00BA1FE0" w:rsidRPr="00C808F8" w:rsidRDefault="002E1C43" w:rsidP="00C808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808F8">
        <w:rPr>
          <w:b/>
          <w:sz w:val="24"/>
        </w:rPr>
        <w:t>pokój w Budziszynie (1018), pozostawiający przy Polsce Łużyce, Milsko i Morawy</w:t>
      </w:r>
      <w:r w:rsidR="00C808F8">
        <w:rPr>
          <w:sz w:val="24"/>
        </w:rPr>
        <w:t>.</w:t>
      </w:r>
    </w:p>
    <w:sectPr w:rsidR="00BA1FE0" w:rsidRPr="00C808F8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FC" w:rsidRDefault="00EE7AFC" w:rsidP="00927516">
      <w:pPr>
        <w:spacing w:after="0" w:line="240" w:lineRule="auto"/>
      </w:pPr>
      <w:r>
        <w:separator/>
      </w:r>
    </w:p>
  </w:endnote>
  <w:endnote w:type="continuationSeparator" w:id="0">
    <w:p w:rsidR="00EE7AFC" w:rsidRDefault="00EE7AF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59642F">
    <w:pPr>
      <w:pStyle w:val="Stopka"/>
      <w:jc w:val="center"/>
    </w:pPr>
    <w:fldSimple w:instr=" PAGE   \* MERGEFORMAT ">
      <w:r w:rsidR="00A67CCD">
        <w:rPr>
          <w:noProof/>
        </w:rPr>
        <w:t>1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FC" w:rsidRDefault="00EE7AFC" w:rsidP="00927516">
      <w:pPr>
        <w:spacing w:after="0" w:line="240" w:lineRule="auto"/>
      </w:pPr>
      <w:r>
        <w:separator/>
      </w:r>
    </w:p>
  </w:footnote>
  <w:footnote w:type="continuationSeparator" w:id="0">
    <w:p w:rsidR="00EE7AFC" w:rsidRDefault="00EE7AF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5964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70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628DD"/>
    <w:rsid w:val="001978D4"/>
    <w:rsid w:val="001C157B"/>
    <w:rsid w:val="001E4094"/>
    <w:rsid w:val="00202F98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95CDD"/>
    <w:rsid w:val="002A1CD7"/>
    <w:rsid w:val="002B3B19"/>
    <w:rsid w:val="002B62BF"/>
    <w:rsid w:val="002C3044"/>
    <w:rsid w:val="002E1C43"/>
    <w:rsid w:val="002E62C9"/>
    <w:rsid w:val="00303958"/>
    <w:rsid w:val="00334753"/>
    <w:rsid w:val="00347736"/>
    <w:rsid w:val="003553AB"/>
    <w:rsid w:val="00360E09"/>
    <w:rsid w:val="003637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61332"/>
    <w:rsid w:val="0047651D"/>
    <w:rsid w:val="00494F00"/>
    <w:rsid w:val="004972A7"/>
    <w:rsid w:val="004A216B"/>
    <w:rsid w:val="004B6487"/>
    <w:rsid w:val="004B724A"/>
    <w:rsid w:val="004C3D6F"/>
    <w:rsid w:val="004D3BD5"/>
    <w:rsid w:val="00507388"/>
    <w:rsid w:val="00507F81"/>
    <w:rsid w:val="005219C3"/>
    <w:rsid w:val="00530068"/>
    <w:rsid w:val="005470FA"/>
    <w:rsid w:val="00551D8D"/>
    <w:rsid w:val="00564A1D"/>
    <w:rsid w:val="00567303"/>
    <w:rsid w:val="0059642F"/>
    <w:rsid w:val="005C51CD"/>
    <w:rsid w:val="005D7043"/>
    <w:rsid w:val="005E7FB4"/>
    <w:rsid w:val="006149B1"/>
    <w:rsid w:val="00616F55"/>
    <w:rsid w:val="00640AE5"/>
    <w:rsid w:val="00657BF5"/>
    <w:rsid w:val="006A0668"/>
    <w:rsid w:val="006A2ABE"/>
    <w:rsid w:val="006A5D8D"/>
    <w:rsid w:val="006A6C03"/>
    <w:rsid w:val="006B274E"/>
    <w:rsid w:val="006B34EA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10C5"/>
    <w:rsid w:val="007C4364"/>
    <w:rsid w:val="007D04B5"/>
    <w:rsid w:val="007E62E1"/>
    <w:rsid w:val="00801B58"/>
    <w:rsid w:val="00865349"/>
    <w:rsid w:val="008A126D"/>
    <w:rsid w:val="008C0A0F"/>
    <w:rsid w:val="008D3389"/>
    <w:rsid w:val="008E2C2D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C4DE7"/>
    <w:rsid w:val="009E266E"/>
    <w:rsid w:val="00A04DED"/>
    <w:rsid w:val="00A1185B"/>
    <w:rsid w:val="00A31FED"/>
    <w:rsid w:val="00A33397"/>
    <w:rsid w:val="00A420F6"/>
    <w:rsid w:val="00A550F1"/>
    <w:rsid w:val="00A61DB2"/>
    <w:rsid w:val="00A67CCD"/>
    <w:rsid w:val="00A7168D"/>
    <w:rsid w:val="00A92114"/>
    <w:rsid w:val="00AB2C39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61754"/>
    <w:rsid w:val="00B63D8C"/>
    <w:rsid w:val="00B7793F"/>
    <w:rsid w:val="00B84663"/>
    <w:rsid w:val="00B871AF"/>
    <w:rsid w:val="00BA1FE0"/>
    <w:rsid w:val="00BA4436"/>
    <w:rsid w:val="00BA7B40"/>
    <w:rsid w:val="00BC3B2A"/>
    <w:rsid w:val="00BD65BB"/>
    <w:rsid w:val="00BD734F"/>
    <w:rsid w:val="00C01887"/>
    <w:rsid w:val="00C02E2F"/>
    <w:rsid w:val="00C17EB9"/>
    <w:rsid w:val="00C2219C"/>
    <w:rsid w:val="00C24BEB"/>
    <w:rsid w:val="00C42488"/>
    <w:rsid w:val="00C7055B"/>
    <w:rsid w:val="00C74A5A"/>
    <w:rsid w:val="00C808F8"/>
    <w:rsid w:val="00C844CB"/>
    <w:rsid w:val="00C869FE"/>
    <w:rsid w:val="00C923A8"/>
    <w:rsid w:val="00CA58CF"/>
    <w:rsid w:val="00CB51D6"/>
    <w:rsid w:val="00CC3653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E535A"/>
    <w:rsid w:val="00EE7AFC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F19BC-5A07-4BB9-91E3-86E8918C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2016-04-16T04:28:00Z</dcterms:created>
  <dcterms:modified xsi:type="dcterms:W3CDTF">2016-04-17T15:45:00Z</dcterms:modified>
</cp:coreProperties>
</file>