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FB55D2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FB55D2" w:rsidRPr="009874B8" w:rsidRDefault="00FB55D2" w:rsidP="00FB55D2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FB55D2" w:rsidRPr="009874B8" w:rsidRDefault="00FB55D2" w:rsidP="00FB55D2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FB55D2" w:rsidRPr="009874B8" w:rsidRDefault="00FB55D2" w:rsidP="00FB55D2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Pisownia wyrazów wielką literą zamiast małej i na odwrót nie jest traktowana jako błąd merytoryczny</w:t>
      </w:r>
      <w:r>
        <w:rPr>
          <w:rFonts w:cs="Calibri"/>
          <w:i/>
          <w:sz w:val="24"/>
          <w:szCs w:val="24"/>
        </w:rPr>
        <w:t xml:space="preserve">, podobnie jak i błędy ortograficzne (np. „u” zamiast „ó” itp.) lub pisanie łączne lub rozdzielne (np. zamiast „międzynarodowa” zapis „między narodowa”) </w:t>
      </w:r>
      <w:r w:rsidRPr="009874B8">
        <w:rPr>
          <w:rFonts w:cs="Calibri"/>
          <w:i/>
          <w:sz w:val="24"/>
          <w:szCs w:val="24"/>
        </w:rPr>
        <w:t xml:space="preserve"> i należy tak</w:t>
      </w:r>
      <w:r>
        <w:rPr>
          <w:rFonts w:cs="Calibri"/>
          <w:i/>
          <w:sz w:val="24"/>
          <w:szCs w:val="24"/>
        </w:rPr>
        <w:t>ie odpowiedzi</w:t>
      </w:r>
      <w:r w:rsidRPr="009874B8">
        <w:rPr>
          <w:rFonts w:cs="Calibri"/>
          <w:i/>
          <w:sz w:val="24"/>
          <w:szCs w:val="24"/>
        </w:rPr>
        <w:t xml:space="preserve"> zaliczać.</w:t>
      </w:r>
    </w:p>
    <w:p w:rsidR="00FB55D2" w:rsidRPr="009874B8" w:rsidRDefault="00FB55D2" w:rsidP="00FB55D2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Każdy inny zapis z “przekręceniem” czy „gubieniem” liter (np. zamiast </w:t>
      </w:r>
      <w:r>
        <w:rPr>
          <w:rFonts w:cs="Calibri"/>
          <w:i/>
          <w:sz w:val="24"/>
          <w:szCs w:val="24"/>
        </w:rPr>
        <w:t>„nakaz” – „zakaz” itp.</w:t>
      </w:r>
      <w:r w:rsidRPr="009874B8">
        <w:rPr>
          <w:rFonts w:cs="Calibri"/>
          <w:i/>
          <w:sz w:val="24"/>
          <w:szCs w:val="24"/>
        </w:rPr>
        <w:t>) traktujemy jako odpowiedź błędną.</w:t>
      </w:r>
    </w:p>
    <w:p w:rsidR="00FB55D2" w:rsidRPr="009874B8" w:rsidRDefault="00FB55D2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FB55D2" w:rsidRPr="009874B8" w:rsidRDefault="00FB55D2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FB55D2" w:rsidRPr="009874B8" w:rsidRDefault="00FB55D2" w:rsidP="00FB55D2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Każde skreślenie, poprawka i nieczytelna odpowiedź traktowane są jako odpowiedź błędna.</w:t>
      </w:r>
    </w:p>
    <w:p w:rsidR="00FB55D2" w:rsidRPr="009874B8" w:rsidRDefault="00FB55D2" w:rsidP="00FB55D2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Przy zadaniach wielokrotnego wyboru </w:t>
      </w:r>
      <w:r>
        <w:rPr>
          <w:rFonts w:cs="Calibri"/>
          <w:i/>
          <w:sz w:val="24"/>
          <w:szCs w:val="24"/>
        </w:rPr>
        <w:t xml:space="preserve">(w zad. nr: 1, 4, </w:t>
      </w:r>
      <w:r w:rsidR="00512842">
        <w:rPr>
          <w:rFonts w:cs="Calibri"/>
          <w:i/>
          <w:sz w:val="24"/>
          <w:szCs w:val="24"/>
        </w:rPr>
        <w:t>9</w:t>
      </w:r>
      <w:r>
        <w:rPr>
          <w:rFonts w:cs="Calibri"/>
          <w:i/>
          <w:sz w:val="24"/>
          <w:szCs w:val="24"/>
        </w:rPr>
        <w:t>, 12-15)</w:t>
      </w:r>
      <w:r w:rsidRPr="009874B8">
        <w:rPr>
          <w:rFonts w:cs="Calibri"/>
          <w:i/>
          <w:sz w:val="24"/>
          <w:szCs w:val="24"/>
        </w:rPr>
        <w:t>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AA28D5" w:rsidRPr="00E0211C" w:rsidRDefault="00AA28D5" w:rsidP="00FB55D2">
      <w:pPr>
        <w:spacing w:after="0" w:line="240" w:lineRule="auto"/>
        <w:jc w:val="both"/>
        <w:rPr>
          <w:rFonts w:cs="Calibri"/>
          <w:i/>
          <w:sz w:val="16"/>
          <w:szCs w:val="16"/>
        </w:rPr>
      </w:pPr>
    </w:p>
    <w:p w:rsidR="00D95A58" w:rsidRPr="000E6300" w:rsidRDefault="000E6300" w:rsidP="00FB55D2">
      <w:pPr>
        <w:spacing w:after="0" w:line="240" w:lineRule="auto"/>
        <w:jc w:val="both"/>
        <w:rPr>
          <w:bCs/>
          <w:i/>
          <w:sz w:val="24"/>
          <w:szCs w:val="24"/>
        </w:rPr>
      </w:pPr>
      <w:r w:rsidRPr="000E6300">
        <w:rPr>
          <w:rFonts w:cs="Calibri"/>
          <w:i/>
          <w:sz w:val="24"/>
          <w:szCs w:val="24"/>
        </w:rPr>
        <w:t>1</w:t>
      </w:r>
      <w:r w:rsidR="00D95A58" w:rsidRPr="000E6300">
        <w:rPr>
          <w:rFonts w:cs="Calibri"/>
          <w:i/>
          <w:sz w:val="24"/>
          <w:szCs w:val="24"/>
        </w:rPr>
        <w:t>/</w:t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="00FB55D2">
        <w:rPr>
          <w:rFonts w:cs="Calibri"/>
          <w:i/>
          <w:sz w:val="24"/>
          <w:szCs w:val="24"/>
        </w:rPr>
        <w:tab/>
      </w:r>
      <w:r w:rsidRPr="000E6300">
        <w:rPr>
          <w:bCs/>
          <w:i/>
          <w:sz w:val="24"/>
          <w:szCs w:val="24"/>
        </w:rPr>
        <w:tab/>
        <w:t>/3</w:t>
      </w:r>
    </w:p>
    <w:p w:rsidR="00FB55D2" w:rsidRDefault="00D95A58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B55D2">
        <w:rPr>
          <w:b/>
          <w:bCs/>
          <w:sz w:val="24"/>
          <w:szCs w:val="24"/>
        </w:rPr>
        <w:t xml:space="preserve">a/ </w:t>
      </w:r>
      <w:r w:rsidR="000E6300" w:rsidRPr="00FB55D2">
        <w:rPr>
          <w:b/>
          <w:bCs/>
          <w:sz w:val="24"/>
          <w:szCs w:val="24"/>
        </w:rPr>
        <w:t>Belgia</w:t>
      </w:r>
      <w:r w:rsidR="00FB55D2">
        <w:rPr>
          <w:b/>
          <w:bCs/>
          <w:sz w:val="24"/>
          <w:szCs w:val="24"/>
        </w:rPr>
        <w:t xml:space="preserve"> – 1 </w:t>
      </w:r>
      <w:proofErr w:type="spellStart"/>
      <w:r w:rsidR="00FB55D2">
        <w:rPr>
          <w:b/>
          <w:bCs/>
          <w:sz w:val="24"/>
          <w:szCs w:val="24"/>
        </w:rPr>
        <w:t>pkt</w:t>
      </w:r>
      <w:proofErr w:type="spellEnd"/>
    </w:p>
    <w:p w:rsidR="00FB55D2" w:rsidRDefault="000E6300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FB55D2">
        <w:rPr>
          <w:b/>
          <w:bCs/>
          <w:sz w:val="24"/>
          <w:szCs w:val="24"/>
        </w:rPr>
        <w:t>b/ Luksemburg</w:t>
      </w:r>
      <w:r w:rsidR="00FB55D2">
        <w:rPr>
          <w:b/>
          <w:bCs/>
          <w:sz w:val="24"/>
          <w:szCs w:val="24"/>
        </w:rPr>
        <w:t xml:space="preserve"> – 1 </w:t>
      </w:r>
      <w:proofErr w:type="spellStart"/>
      <w:r w:rsidR="00FB55D2">
        <w:rPr>
          <w:b/>
          <w:bCs/>
          <w:sz w:val="24"/>
          <w:szCs w:val="24"/>
        </w:rPr>
        <w:t>pkt</w:t>
      </w:r>
      <w:proofErr w:type="spellEnd"/>
    </w:p>
    <w:p w:rsidR="000E6300" w:rsidRPr="000E6300" w:rsidRDefault="000E6300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B55D2">
        <w:rPr>
          <w:b/>
          <w:bCs/>
          <w:sz w:val="24"/>
          <w:szCs w:val="24"/>
        </w:rPr>
        <w:t>c/ RFN</w:t>
      </w:r>
      <w:r w:rsidR="00FB55D2">
        <w:rPr>
          <w:bCs/>
          <w:sz w:val="24"/>
          <w:szCs w:val="24"/>
        </w:rPr>
        <w:tab/>
      </w:r>
      <w:r w:rsidR="00FB55D2">
        <w:rPr>
          <w:b/>
          <w:bCs/>
          <w:sz w:val="24"/>
          <w:szCs w:val="24"/>
        </w:rPr>
        <w:t xml:space="preserve">– 1 </w:t>
      </w:r>
      <w:proofErr w:type="spellStart"/>
      <w:r w:rsidR="00FB55D2">
        <w:rPr>
          <w:b/>
          <w:bCs/>
          <w:sz w:val="24"/>
          <w:szCs w:val="24"/>
        </w:rPr>
        <w:t>pkt</w:t>
      </w:r>
      <w:proofErr w:type="spellEnd"/>
    </w:p>
    <w:p w:rsidR="00D95A58" w:rsidRDefault="000E6300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0E6300">
        <w:rPr>
          <w:i/>
          <w:sz w:val="24"/>
          <w:szCs w:val="24"/>
        </w:rPr>
        <w:t>2/</w:t>
      </w:r>
      <w:r w:rsidR="00FB55D2">
        <w:rPr>
          <w:i/>
          <w:sz w:val="24"/>
          <w:szCs w:val="24"/>
        </w:rPr>
        <w:tab/>
      </w:r>
      <w:r w:rsidR="00FB55D2">
        <w:rPr>
          <w:i/>
          <w:sz w:val="24"/>
          <w:szCs w:val="24"/>
        </w:rPr>
        <w:tab/>
      </w:r>
      <w:r w:rsidR="00FB55D2">
        <w:rPr>
          <w:i/>
          <w:sz w:val="24"/>
          <w:szCs w:val="24"/>
        </w:rPr>
        <w:tab/>
      </w:r>
      <w:r w:rsidR="00FB55D2">
        <w:rPr>
          <w:i/>
          <w:sz w:val="24"/>
          <w:szCs w:val="24"/>
        </w:rPr>
        <w:tab/>
      </w:r>
      <w:r w:rsidR="00FB55D2">
        <w:rPr>
          <w:i/>
          <w:sz w:val="24"/>
          <w:szCs w:val="24"/>
        </w:rPr>
        <w:tab/>
      </w:r>
      <w:r w:rsidR="00FB55D2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/5</w:t>
      </w:r>
    </w:p>
    <w:p w:rsidR="000E6300" w:rsidRDefault="000E6300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FB55D2">
        <w:rPr>
          <w:b/>
          <w:sz w:val="24"/>
          <w:szCs w:val="24"/>
        </w:rPr>
        <w:t xml:space="preserve">Europejski Obszar Gospodarczy </w:t>
      </w:r>
      <w:r w:rsidR="00FB55D2">
        <w:rPr>
          <w:b/>
          <w:bCs/>
          <w:sz w:val="24"/>
          <w:szCs w:val="24"/>
        </w:rPr>
        <w:t xml:space="preserve">– 1 </w:t>
      </w:r>
      <w:proofErr w:type="spellStart"/>
      <w:r w:rsidR="00FB55D2">
        <w:rPr>
          <w:b/>
          <w:bCs/>
          <w:sz w:val="24"/>
          <w:szCs w:val="24"/>
        </w:rPr>
        <w:t>pkt</w:t>
      </w:r>
      <w:proofErr w:type="spellEnd"/>
    </w:p>
    <w:p w:rsidR="00110227" w:rsidRDefault="000E6300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b1/ </w:t>
      </w:r>
      <w:r w:rsidR="00110227">
        <w:rPr>
          <w:b/>
          <w:sz w:val="24"/>
          <w:szCs w:val="24"/>
        </w:rPr>
        <w:t xml:space="preserve">28 </w:t>
      </w:r>
      <w:r w:rsidR="00110227">
        <w:rPr>
          <w:b/>
          <w:bCs/>
          <w:sz w:val="24"/>
          <w:szCs w:val="24"/>
        </w:rPr>
        <w:t xml:space="preserve">– 1 </w:t>
      </w:r>
      <w:proofErr w:type="spellStart"/>
      <w:r w:rsidR="00110227">
        <w:rPr>
          <w:b/>
          <w:bCs/>
          <w:sz w:val="24"/>
          <w:szCs w:val="24"/>
        </w:rPr>
        <w:t>pkt</w:t>
      </w:r>
      <w:proofErr w:type="spellEnd"/>
    </w:p>
    <w:p w:rsidR="000E6300" w:rsidRPr="00110227" w:rsidRDefault="00110227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b2/ </w:t>
      </w:r>
      <w:r>
        <w:rPr>
          <w:b/>
          <w:sz w:val="24"/>
          <w:szCs w:val="24"/>
        </w:rPr>
        <w:t xml:space="preserve">Unii Europejskiej [Unia Europejska]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110227" w:rsidRDefault="00110227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b3</w:t>
      </w:r>
      <w:r w:rsidR="000E6300">
        <w:rPr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3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0E6300" w:rsidRPr="00512842" w:rsidRDefault="00110227" w:rsidP="00FB55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b4/ </w:t>
      </w:r>
      <w:r w:rsidR="00512842">
        <w:rPr>
          <w:b/>
          <w:sz w:val="24"/>
          <w:szCs w:val="24"/>
        </w:rPr>
        <w:t xml:space="preserve">Europejskie [-go] Stowarzyszenie [-a] Wolnego Handlu </w:t>
      </w:r>
      <w:r w:rsidR="00512842">
        <w:rPr>
          <w:b/>
          <w:bCs/>
          <w:sz w:val="24"/>
          <w:szCs w:val="24"/>
        </w:rPr>
        <w:t xml:space="preserve">– 1 </w:t>
      </w:r>
      <w:proofErr w:type="spellStart"/>
      <w:r w:rsidR="00512842">
        <w:rPr>
          <w:b/>
          <w:bCs/>
          <w:sz w:val="24"/>
          <w:szCs w:val="24"/>
        </w:rPr>
        <w:t>pkt</w:t>
      </w:r>
      <w:proofErr w:type="spellEnd"/>
    </w:p>
    <w:p w:rsidR="00AA28D5" w:rsidRDefault="000E6300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</w:t>
      </w:r>
      <w:r w:rsidR="00AA28D5" w:rsidRPr="000E6300">
        <w:rPr>
          <w:rFonts w:cs="Calibri"/>
          <w:i/>
          <w:sz w:val="24"/>
          <w:szCs w:val="24"/>
        </w:rPr>
        <w:t>/</w:t>
      </w:r>
      <w:r w:rsidR="00512842">
        <w:rPr>
          <w:rFonts w:cs="Calibri"/>
          <w:i/>
          <w:sz w:val="24"/>
          <w:szCs w:val="24"/>
        </w:rPr>
        <w:tab/>
      </w:r>
      <w:r w:rsidR="00512842">
        <w:rPr>
          <w:rFonts w:cs="Calibri"/>
          <w:i/>
          <w:sz w:val="24"/>
          <w:szCs w:val="24"/>
        </w:rPr>
        <w:tab/>
      </w:r>
      <w:r w:rsidR="00512842">
        <w:rPr>
          <w:rFonts w:cs="Calibri"/>
          <w:i/>
          <w:sz w:val="24"/>
          <w:szCs w:val="24"/>
        </w:rPr>
        <w:tab/>
      </w:r>
      <w:r w:rsidR="00512842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</w:r>
      <w:r w:rsidR="00B545FC">
        <w:rPr>
          <w:rFonts w:cs="Calibri"/>
          <w:i/>
          <w:sz w:val="24"/>
          <w:szCs w:val="24"/>
        </w:rPr>
        <w:tab/>
        <w:t>/2</w:t>
      </w:r>
    </w:p>
    <w:p w:rsidR="00512842" w:rsidRDefault="00512842" w:rsidP="00FB55D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b/>
          <w:sz w:val="24"/>
          <w:szCs w:val="24"/>
        </w:rPr>
        <w:t xml:space="preserve">Europejski Nakaz Aresztowania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Default="00512842" w:rsidP="00FB55D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b/ </w:t>
      </w:r>
      <w:r>
        <w:rPr>
          <w:b/>
          <w:sz w:val="24"/>
          <w:szCs w:val="24"/>
        </w:rPr>
        <w:t xml:space="preserve">2002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B545FC" w:rsidRDefault="00B545FC" w:rsidP="00FB55D2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4</w:t>
      </w:r>
      <w:r w:rsidRPr="000E6300">
        <w:rPr>
          <w:rFonts w:cs="Calibri"/>
          <w:i/>
          <w:sz w:val="24"/>
          <w:szCs w:val="24"/>
        </w:rPr>
        <w:t>/</w:t>
      </w:r>
      <w:r w:rsidR="00512842">
        <w:rPr>
          <w:rFonts w:cs="Calibri"/>
          <w:i/>
          <w:sz w:val="24"/>
          <w:szCs w:val="24"/>
        </w:rPr>
        <w:tab/>
      </w:r>
      <w:r w:rsidRPr="000E6300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="005666AA">
        <w:rPr>
          <w:bCs/>
          <w:i/>
          <w:sz w:val="24"/>
          <w:szCs w:val="24"/>
        </w:rPr>
        <w:tab/>
      </w:r>
      <w:r w:rsidRPr="000E6300">
        <w:rPr>
          <w:bCs/>
          <w:i/>
          <w:sz w:val="24"/>
          <w:szCs w:val="24"/>
        </w:rPr>
        <w:t>/3</w:t>
      </w:r>
    </w:p>
    <w:p w:rsidR="00512842" w:rsidRDefault="005666AA" w:rsidP="00FB55D2">
      <w:pPr>
        <w:spacing w:after="0" w:line="240" w:lineRule="auto"/>
        <w:jc w:val="both"/>
        <w:rPr>
          <w:b/>
          <w:bCs/>
          <w:sz w:val="24"/>
          <w:szCs w:val="24"/>
        </w:rPr>
      </w:pPr>
      <w:r w:rsidRPr="00512842">
        <w:rPr>
          <w:b/>
          <w:bCs/>
          <w:sz w:val="24"/>
          <w:szCs w:val="24"/>
        </w:rPr>
        <w:t>a/ Ceuta i Melilla</w:t>
      </w:r>
      <w:r w:rsidR="00512842">
        <w:rPr>
          <w:bCs/>
          <w:sz w:val="24"/>
          <w:szCs w:val="24"/>
        </w:rPr>
        <w:t xml:space="preserve"> </w:t>
      </w:r>
      <w:r w:rsidR="00512842">
        <w:rPr>
          <w:b/>
          <w:bCs/>
          <w:sz w:val="24"/>
          <w:szCs w:val="24"/>
        </w:rPr>
        <w:t xml:space="preserve">– 1 </w:t>
      </w:r>
      <w:proofErr w:type="spellStart"/>
      <w:r w:rsidR="00512842">
        <w:rPr>
          <w:b/>
          <w:bCs/>
          <w:sz w:val="24"/>
          <w:szCs w:val="24"/>
        </w:rPr>
        <w:t>pkt</w:t>
      </w:r>
      <w:proofErr w:type="spellEnd"/>
    </w:p>
    <w:p w:rsidR="00512842" w:rsidRDefault="005666AA" w:rsidP="00FB55D2">
      <w:pPr>
        <w:spacing w:after="0" w:line="240" w:lineRule="auto"/>
        <w:jc w:val="both"/>
        <w:rPr>
          <w:b/>
          <w:bCs/>
          <w:sz w:val="24"/>
          <w:szCs w:val="24"/>
        </w:rPr>
      </w:pPr>
      <w:r w:rsidRPr="00512842">
        <w:rPr>
          <w:b/>
          <w:bCs/>
          <w:sz w:val="24"/>
          <w:szCs w:val="24"/>
        </w:rPr>
        <w:t>d/ Gwadelupa</w:t>
      </w:r>
      <w:r w:rsidR="00512842">
        <w:rPr>
          <w:bCs/>
          <w:sz w:val="24"/>
          <w:szCs w:val="24"/>
        </w:rPr>
        <w:t xml:space="preserve"> </w:t>
      </w:r>
      <w:r w:rsidR="00512842">
        <w:rPr>
          <w:b/>
          <w:bCs/>
          <w:sz w:val="24"/>
          <w:szCs w:val="24"/>
        </w:rPr>
        <w:t xml:space="preserve">– 1 </w:t>
      </w:r>
      <w:proofErr w:type="spellStart"/>
      <w:r w:rsidR="00512842">
        <w:rPr>
          <w:b/>
          <w:bCs/>
          <w:sz w:val="24"/>
          <w:szCs w:val="24"/>
        </w:rPr>
        <w:t>pkt</w:t>
      </w:r>
      <w:proofErr w:type="spellEnd"/>
    </w:p>
    <w:p w:rsidR="005666AA" w:rsidRPr="00512842" w:rsidRDefault="005666AA" w:rsidP="00FB55D2">
      <w:pPr>
        <w:spacing w:after="0" w:line="240" w:lineRule="auto"/>
        <w:jc w:val="both"/>
        <w:rPr>
          <w:b/>
          <w:bCs/>
          <w:sz w:val="24"/>
          <w:szCs w:val="24"/>
        </w:rPr>
      </w:pPr>
      <w:r w:rsidRPr="00512842">
        <w:rPr>
          <w:b/>
          <w:bCs/>
          <w:sz w:val="24"/>
          <w:szCs w:val="24"/>
        </w:rPr>
        <w:t>i/ Wyspy Kanaryjskie</w:t>
      </w:r>
      <w:r w:rsidRPr="00512842">
        <w:rPr>
          <w:b/>
          <w:bCs/>
          <w:sz w:val="24"/>
          <w:szCs w:val="24"/>
        </w:rPr>
        <w:tab/>
      </w:r>
      <w:r w:rsidR="00512842">
        <w:rPr>
          <w:b/>
          <w:bCs/>
          <w:sz w:val="24"/>
          <w:szCs w:val="24"/>
        </w:rPr>
        <w:t xml:space="preserve">– 1 </w:t>
      </w:r>
      <w:proofErr w:type="spellStart"/>
      <w:r w:rsidR="00512842">
        <w:rPr>
          <w:b/>
          <w:bCs/>
          <w:sz w:val="24"/>
          <w:szCs w:val="24"/>
        </w:rPr>
        <w:t>pkt</w:t>
      </w:r>
      <w:proofErr w:type="spellEnd"/>
    </w:p>
    <w:p w:rsidR="00512842" w:rsidRPr="00B545FC" w:rsidRDefault="00512842" w:rsidP="0051284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5/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/4</w:t>
      </w:r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 xml:space="preserve">1 – c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2 – a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3 – b, d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2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Default="00512842" w:rsidP="0051284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6/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/4</w:t>
      </w:r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1 – a, c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2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2 – b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3 – d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Default="00512842" w:rsidP="0051284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/6</w:t>
      </w:r>
    </w:p>
    <w:tbl>
      <w:tblPr>
        <w:tblStyle w:val="Tabela-Siatka"/>
        <w:tblW w:w="0" w:type="auto"/>
        <w:tblLook w:val="04A0"/>
      </w:tblPr>
      <w:tblGrid>
        <w:gridCol w:w="817"/>
        <w:gridCol w:w="6946"/>
        <w:gridCol w:w="3149"/>
      </w:tblGrid>
      <w:tr w:rsidR="00512842" w:rsidTr="00FC1256">
        <w:tc>
          <w:tcPr>
            <w:tcW w:w="817" w:type="dxa"/>
          </w:tcPr>
          <w:p w:rsidR="00512842" w:rsidRPr="00172D90" w:rsidRDefault="00512842" w:rsidP="00FC12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72D90">
              <w:rPr>
                <w:rFonts w:cs="Calibri"/>
                <w:b/>
                <w:sz w:val="24"/>
                <w:szCs w:val="24"/>
              </w:rPr>
              <w:t>Skrót</w:t>
            </w:r>
          </w:p>
        </w:tc>
        <w:tc>
          <w:tcPr>
            <w:tcW w:w="6946" w:type="dxa"/>
          </w:tcPr>
          <w:p w:rsidR="00512842" w:rsidRPr="00172D90" w:rsidRDefault="00512842" w:rsidP="00FC12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72D90">
              <w:rPr>
                <w:rFonts w:cs="Calibri"/>
                <w:b/>
                <w:sz w:val="24"/>
                <w:szCs w:val="24"/>
              </w:rPr>
              <w:t>Nazwa instytucji</w:t>
            </w:r>
          </w:p>
        </w:tc>
        <w:tc>
          <w:tcPr>
            <w:tcW w:w="3149" w:type="dxa"/>
          </w:tcPr>
          <w:p w:rsidR="00512842" w:rsidRPr="00172D90" w:rsidRDefault="00512842" w:rsidP="00FC125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72D90">
              <w:rPr>
                <w:rFonts w:cs="Calibri"/>
                <w:b/>
                <w:sz w:val="24"/>
                <w:szCs w:val="24"/>
              </w:rPr>
              <w:t>Siedziba</w:t>
            </w:r>
          </w:p>
        </w:tc>
      </w:tr>
      <w:tr w:rsidR="00512842" w:rsidTr="00FC1256">
        <w:tc>
          <w:tcPr>
            <w:tcW w:w="817" w:type="dxa"/>
          </w:tcPr>
          <w:p w:rsidR="00512842" w:rsidRDefault="00512842" w:rsidP="00FC1256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EBC</w:t>
            </w:r>
          </w:p>
        </w:tc>
        <w:tc>
          <w:tcPr>
            <w:tcW w:w="6946" w:type="dxa"/>
          </w:tcPr>
          <w:p w:rsidR="00512842" w:rsidRPr="00512842" w:rsidRDefault="00512842" w:rsidP="00FC1256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Europejski Bank Centralny</w:t>
            </w:r>
          </w:p>
        </w:tc>
        <w:tc>
          <w:tcPr>
            <w:tcW w:w="3149" w:type="dxa"/>
          </w:tcPr>
          <w:p w:rsidR="00512842" w:rsidRPr="00512842" w:rsidRDefault="00512842" w:rsidP="00FC1256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Frankfurt nad [/n] Menem</w:t>
            </w:r>
          </w:p>
        </w:tc>
      </w:tr>
      <w:tr w:rsidR="00512842" w:rsidTr="00FC1256">
        <w:tc>
          <w:tcPr>
            <w:tcW w:w="817" w:type="dxa"/>
          </w:tcPr>
          <w:p w:rsidR="00512842" w:rsidRDefault="00512842" w:rsidP="00FC1256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EKES</w:t>
            </w:r>
          </w:p>
        </w:tc>
        <w:tc>
          <w:tcPr>
            <w:tcW w:w="6946" w:type="dxa"/>
          </w:tcPr>
          <w:p w:rsidR="00512842" w:rsidRPr="00512842" w:rsidRDefault="00512842" w:rsidP="00FC1256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Europejski Komitet Ekonomiczno – Społeczny</w:t>
            </w:r>
          </w:p>
        </w:tc>
        <w:tc>
          <w:tcPr>
            <w:tcW w:w="3149" w:type="dxa"/>
          </w:tcPr>
          <w:p w:rsidR="00512842" w:rsidRPr="00512842" w:rsidRDefault="00512842" w:rsidP="00FC1256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Bruksela</w:t>
            </w:r>
          </w:p>
        </w:tc>
      </w:tr>
      <w:tr w:rsidR="00512842" w:rsidTr="00FC1256">
        <w:tc>
          <w:tcPr>
            <w:tcW w:w="817" w:type="dxa"/>
          </w:tcPr>
          <w:p w:rsidR="00512842" w:rsidRDefault="00512842" w:rsidP="00FC1256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</w:t>
            </w:r>
          </w:p>
        </w:tc>
        <w:tc>
          <w:tcPr>
            <w:tcW w:w="6946" w:type="dxa"/>
          </w:tcPr>
          <w:p w:rsidR="00512842" w:rsidRPr="00512842" w:rsidRDefault="00512842" w:rsidP="00FC1256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Parlament Europejski</w:t>
            </w:r>
          </w:p>
        </w:tc>
        <w:tc>
          <w:tcPr>
            <w:tcW w:w="3149" w:type="dxa"/>
          </w:tcPr>
          <w:p w:rsidR="00512842" w:rsidRPr="00512842" w:rsidRDefault="00512842" w:rsidP="00FC1256">
            <w:pPr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Strasburg</w:t>
            </w:r>
          </w:p>
        </w:tc>
      </w:tr>
    </w:tbl>
    <w:p w:rsidR="00512842" w:rsidRPr="00172D90" w:rsidRDefault="00512842" w:rsidP="00512842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512842" w:rsidRDefault="00512842" w:rsidP="0051284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8/</w:t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/3</w:t>
      </w:r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 xml:space="preserve">a – 3 </w:t>
      </w:r>
      <w:r w:rsidRPr="00512842">
        <w:rPr>
          <w:b/>
          <w:bCs/>
          <w:sz w:val="24"/>
          <w:szCs w:val="24"/>
        </w:rPr>
        <w:t xml:space="preserve">– 1 </w:t>
      </w:r>
      <w:proofErr w:type="spellStart"/>
      <w:r w:rsidRPr="00512842">
        <w:rPr>
          <w:b/>
          <w:bCs/>
          <w:sz w:val="24"/>
          <w:szCs w:val="24"/>
        </w:rPr>
        <w:t>pkt</w:t>
      </w:r>
      <w:proofErr w:type="spellEnd"/>
    </w:p>
    <w:p w:rsidR="00512842" w:rsidRPr="00512842" w:rsidRDefault="00512842" w:rsidP="0051284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b – 2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Default="00512842" w:rsidP="0051284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512842">
        <w:rPr>
          <w:rFonts w:cs="Calibri"/>
          <w:b/>
          <w:sz w:val="24"/>
          <w:szCs w:val="24"/>
        </w:rPr>
        <w:t>c – 1</w:t>
      </w:r>
      <w:r>
        <w:rPr>
          <w:rFonts w:cs="Calibri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– 1 </w:t>
      </w:r>
      <w:proofErr w:type="spellStart"/>
      <w:r>
        <w:rPr>
          <w:b/>
          <w:bCs/>
          <w:sz w:val="24"/>
          <w:szCs w:val="24"/>
        </w:rPr>
        <w:t>pkt</w:t>
      </w:r>
      <w:proofErr w:type="spellEnd"/>
    </w:p>
    <w:p w:rsidR="00512842" w:rsidRDefault="00512842" w:rsidP="00512842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9/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4/ </w:t>
      </w:r>
    </w:p>
    <w:tbl>
      <w:tblPr>
        <w:tblStyle w:val="Tabela-Siatka"/>
        <w:tblW w:w="0" w:type="auto"/>
        <w:tblLook w:val="04A0"/>
      </w:tblPr>
      <w:tblGrid>
        <w:gridCol w:w="10314"/>
        <w:gridCol w:w="598"/>
      </w:tblGrid>
      <w:tr w:rsidR="00512842" w:rsidTr="00FC1256">
        <w:tc>
          <w:tcPr>
            <w:tcW w:w="10314" w:type="dxa"/>
          </w:tcPr>
          <w:p w:rsidR="00512842" w:rsidRPr="00512842" w:rsidRDefault="00512842" w:rsidP="00FC1256">
            <w:pPr>
              <w:jc w:val="both"/>
              <w:rPr>
                <w:b/>
                <w:sz w:val="24"/>
                <w:szCs w:val="24"/>
              </w:rPr>
            </w:pPr>
            <w:r w:rsidRPr="00512842">
              <w:rPr>
                <w:b/>
                <w:sz w:val="24"/>
                <w:szCs w:val="24"/>
              </w:rPr>
              <w:t>a/ nominalne stopy procentowe nie mogą przekraczać więcej niż o 2% obowiązujących w trzech krajach członkowskich, które osiągają najlepsze wyniki w zakresie stabilizacji cen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12842" w:rsidTr="00FC1256">
        <w:tc>
          <w:tcPr>
            <w:tcW w:w="10314" w:type="dxa"/>
          </w:tcPr>
          <w:p w:rsidR="00512842" w:rsidRDefault="00512842" w:rsidP="00FC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obowiązek przestrzegania prawa i respektowania praw człowieka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842" w:rsidTr="00FC1256">
        <w:tc>
          <w:tcPr>
            <w:tcW w:w="10314" w:type="dxa"/>
          </w:tcPr>
          <w:p w:rsidR="00512842" w:rsidRDefault="00512842" w:rsidP="00FC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 </w:t>
            </w:r>
            <w:r w:rsidRPr="00172D90">
              <w:rPr>
                <w:sz w:val="24"/>
                <w:szCs w:val="24"/>
              </w:rPr>
              <w:t>ogólne zadłużeni</w:t>
            </w:r>
            <w:r>
              <w:rPr>
                <w:sz w:val="24"/>
                <w:szCs w:val="24"/>
              </w:rPr>
              <w:t>e państwa nie może przekraczać 10</w:t>
            </w:r>
            <w:r w:rsidRPr="00172D90">
              <w:rPr>
                <w:sz w:val="24"/>
                <w:szCs w:val="24"/>
              </w:rPr>
              <w:t>0% PKB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842" w:rsidTr="00FC1256">
        <w:tc>
          <w:tcPr>
            <w:tcW w:w="10314" w:type="dxa"/>
          </w:tcPr>
          <w:p w:rsidR="00512842" w:rsidRPr="00512842" w:rsidRDefault="00512842" w:rsidP="00FC1256">
            <w:pPr>
              <w:jc w:val="both"/>
              <w:rPr>
                <w:b/>
                <w:sz w:val="24"/>
                <w:szCs w:val="24"/>
              </w:rPr>
            </w:pPr>
            <w:r w:rsidRPr="00512842">
              <w:rPr>
                <w:b/>
                <w:sz w:val="24"/>
                <w:szCs w:val="24"/>
              </w:rPr>
              <w:t>d/ ogólne zadłużenie państwa nie może przekraczać 60% PKB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12842" w:rsidTr="00FC1256">
        <w:tc>
          <w:tcPr>
            <w:tcW w:w="10314" w:type="dxa"/>
          </w:tcPr>
          <w:p w:rsidR="00512842" w:rsidRDefault="00512842" w:rsidP="00FC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 przestrzeganie wszystkich mechanizmów gry wolnorynkowej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842" w:rsidTr="00FC1256">
        <w:tc>
          <w:tcPr>
            <w:tcW w:w="10314" w:type="dxa"/>
          </w:tcPr>
          <w:p w:rsidR="00512842" w:rsidRDefault="00512842" w:rsidP="00FC12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f/ </w:t>
            </w:r>
            <w:r w:rsidRPr="00172D90">
              <w:rPr>
                <w:sz w:val="24"/>
                <w:szCs w:val="24"/>
              </w:rPr>
              <w:t>roczny deficyt budżetow</w:t>
            </w:r>
            <w:r>
              <w:rPr>
                <w:sz w:val="24"/>
                <w:szCs w:val="24"/>
              </w:rPr>
              <w:t>y nie powinien być większy niż 10</w:t>
            </w:r>
            <w:r w:rsidRPr="00172D90">
              <w:rPr>
                <w:sz w:val="24"/>
                <w:szCs w:val="24"/>
              </w:rPr>
              <w:t>% PKB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2842" w:rsidTr="00FC1256">
        <w:tc>
          <w:tcPr>
            <w:tcW w:w="10314" w:type="dxa"/>
          </w:tcPr>
          <w:p w:rsidR="00512842" w:rsidRPr="00512842" w:rsidRDefault="00512842" w:rsidP="00FC1256">
            <w:pPr>
              <w:jc w:val="both"/>
              <w:rPr>
                <w:b/>
                <w:sz w:val="24"/>
                <w:szCs w:val="24"/>
              </w:rPr>
            </w:pPr>
            <w:r w:rsidRPr="00512842">
              <w:rPr>
                <w:b/>
                <w:sz w:val="24"/>
                <w:szCs w:val="24"/>
              </w:rPr>
              <w:t>g/ roczny deficyt budżetowy nie powinien być większy niż 3% PKB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512842" w:rsidTr="00FC1256">
        <w:tc>
          <w:tcPr>
            <w:tcW w:w="10314" w:type="dxa"/>
          </w:tcPr>
          <w:p w:rsidR="00512842" w:rsidRPr="00512842" w:rsidRDefault="00512842" w:rsidP="00FC1256">
            <w:pPr>
              <w:jc w:val="both"/>
              <w:rPr>
                <w:b/>
                <w:sz w:val="23"/>
                <w:szCs w:val="23"/>
              </w:rPr>
            </w:pPr>
            <w:r w:rsidRPr="00512842">
              <w:rPr>
                <w:b/>
                <w:sz w:val="23"/>
                <w:szCs w:val="23"/>
              </w:rPr>
              <w:t>h/ stopa inflacji nie może przekraczać o 1,5% przeciętnej stopy inflacji trzech państw o najniższej inflacji</w:t>
            </w:r>
          </w:p>
        </w:tc>
        <w:tc>
          <w:tcPr>
            <w:tcW w:w="598" w:type="dxa"/>
          </w:tcPr>
          <w:p w:rsidR="00512842" w:rsidRPr="00512842" w:rsidRDefault="00512842" w:rsidP="005128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5666AA" w:rsidRDefault="00512842" w:rsidP="00FB55D2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eastAsia="Times New Roman" w:cs="Calibri"/>
          <w:i/>
          <w:sz w:val="24"/>
          <w:szCs w:val="24"/>
        </w:rPr>
        <w:t>10</w:t>
      </w:r>
      <w:r w:rsidR="005666AA" w:rsidRPr="00924BF1">
        <w:rPr>
          <w:rFonts w:eastAsia="Times New Roman" w:cs="Calibri"/>
          <w:i/>
          <w:sz w:val="24"/>
          <w:szCs w:val="24"/>
        </w:rPr>
        <w:t>/</w:t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>
        <w:rPr>
          <w:rFonts w:eastAsia="Times New Roman" w:cs="Calibri"/>
          <w:i/>
          <w:sz w:val="24"/>
          <w:szCs w:val="24"/>
        </w:rPr>
        <w:tab/>
      </w:r>
      <w:r w:rsidR="005666AA">
        <w:rPr>
          <w:i/>
          <w:sz w:val="24"/>
          <w:szCs w:val="24"/>
        </w:rPr>
        <w:tab/>
        <w:t>/7</w:t>
      </w:r>
      <w:r w:rsidR="005666AA" w:rsidRPr="00924BF1">
        <w:rPr>
          <w:i/>
          <w:sz w:val="24"/>
          <w:szCs w:val="24"/>
        </w:rPr>
        <w:tab/>
      </w:r>
    </w:p>
    <w:p w:rsidR="00512842" w:rsidRPr="00512842" w:rsidRDefault="00FC1256" w:rsidP="00FB55D2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9.8pt;margin-top:11.65pt;width:87pt;height:257.95pt;flip:x;z-index:251664384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39" type="#_x0000_t32" style="position:absolute;left:0;text-align:left;margin-left:321.65pt;margin-top:11.65pt;width:34.4pt;height:68.9pt;flip:x;z-index:251663360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38" type="#_x0000_t32" style="position:absolute;left:0;text-align:left;margin-left:286.55pt;margin-top:11.65pt;width:27.55pt;height:291.75pt;z-index:251662336" o:connectortype="straight">
            <v:stroke endarrow="block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s1037" type="#_x0000_t32" style="position:absolute;left:0;text-align:left;margin-left:215.8pt;margin-top:11.65pt;width:52.6pt;height:230.4pt;z-index:251661312" o:connectortype="straight">
            <v:stroke endarrow="block"/>
          </v:shape>
        </w:pict>
      </w:r>
      <w:r w:rsidR="00512842">
        <w:rPr>
          <w:b/>
          <w:noProof/>
          <w:sz w:val="24"/>
          <w:szCs w:val="24"/>
          <w:lang w:eastAsia="pl-PL"/>
        </w:rPr>
        <w:pict>
          <v:shape id="_x0000_s1035" type="#_x0000_t32" style="position:absolute;left:0;text-align:left;margin-left:145.1pt;margin-top:11.65pt;width:36.9pt;height:182.85pt;z-index:251660288" o:connectortype="straight">
            <v:stroke endarrow="block"/>
          </v:shape>
        </w:pict>
      </w:r>
      <w:r w:rsidR="00512842">
        <w:rPr>
          <w:b/>
          <w:noProof/>
          <w:sz w:val="24"/>
          <w:szCs w:val="24"/>
          <w:lang w:eastAsia="pl-PL"/>
        </w:rPr>
        <w:pict>
          <v:shape id="_x0000_s1034" type="#_x0000_t32" style="position:absolute;left:0;text-align:left;margin-left:74.95pt;margin-top:11.65pt;width:13.15pt;height:159.65pt;z-index:251659264" o:connectortype="straight">
            <v:stroke endarrow="block"/>
          </v:shape>
        </w:pict>
      </w:r>
      <w:r w:rsidR="00512842">
        <w:rPr>
          <w:b/>
          <w:noProof/>
          <w:sz w:val="24"/>
          <w:szCs w:val="24"/>
          <w:lang w:eastAsia="pl-PL"/>
        </w:rPr>
        <w:pict>
          <v:shape id="_x0000_s1033" type="#_x0000_t32" style="position:absolute;left:0;text-align:left;margin-left:2.95pt;margin-top:11.65pt;width:112.7pt;height:291.75pt;z-index:251658240" o:connectortype="straight">
            <v:stroke endarrow="block"/>
          </v:shape>
        </w:pict>
      </w:r>
      <w:r w:rsidR="00512842">
        <w:rPr>
          <w:b/>
          <w:sz w:val="24"/>
          <w:szCs w:val="24"/>
        </w:rPr>
        <w:t>F</w:t>
      </w:r>
      <w:r w:rsidR="00512842">
        <w:rPr>
          <w:b/>
          <w:sz w:val="24"/>
          <w:szCs w:val="24"/>
        </w:rPr>
        <w:tab/>
      </w:r>
      <w:r w:rsidR="00512842">
        <w:rPr>
          <w:b/>
          <w:sz w:val="24"/>
          <w:szCs w:val="24"/>
        </w:rPr>
        <w:tab/>
        <w:t>G</w:t>
      </w:r>
      <w:r w:rsidR="00512842">
        <w:rPr>
          <w:b/>
          <w:sz w:val="24"/>
          <w:szCs w:val="24"/>
        </w:rPr>
        <w:tab/>
      </w:r>
      <w:r w:rsidR="00512842">
        <w:rPr>
          <w:b/>
          <w:sz w:val="24"/>
          <w:szCs w:val="24"/>
        </w:rPr>
        <w:tab/>
        <w:t>A</w:t>
      </w:r>
      <w:r w:rsidR="00512842">
        <w:rPr>
          <w:b/>
          <w:sz w:val="24"/>
          <w:szCs w:val="24"/>
        </w:rPr>
        <w:tab/>
      </w:r>
      <w:r w:rsidR="00512842">
        <w:rPr>
          <w:b/>
          <w:sz w:val="24"/>
          <w:szCs w:val="24"/>
        </w:rPr>
        <w:tab/>
        <w:t>C</w:t>
      </w:r>
      <w:r w:rsidR="00512842">
        <w:rPr>
          <w:b/>
          <w:sz w:val="24"/>
          <w:szCs w:val="24"/>
        </w:rPr>
        <w:tab/>
      </w:r>
      <w:r w:rsidR="00512842">
        <w:rPr>
          <w:b/>
          <w:sz w:val="24"/>
          <w:szCs w:val="24"/>
        </w:rPr>
        <w:tab/>
        <w:t>E</w:t>
      </w:r>
      <w:r w:rsidR="00512842">
        <w:rPr>
          <w:b/>
          <w:sz w:val="24"/>
          <w:szCs w:val="24"/>
        </w:rPr>
        <w:tab/>
      </w:r>
      <w:r w:rsidR="00512842">
        <w:rPr>
          <w:b/>
          <w:sz w:val="24"/>
          <w:szCs w:val="24"/>
        </w:rPr>
        <w:tab/>
        <w:t>D</w:t>
      </w:r>
      <w:r w:rsidR="00512842">
        <w:rPr>
          <w:b/>
          <w:sz w:val="24"/>
          <w:szCs w:val="24"/>
        </w:rPr>
        <w:tab/>
      </w:r>
      <w:r w:rsidR="00512842">
        <w:rPr>
          <w:b/>
          <w:sz w:val="24"/>
          <w:szCs w:val="24"/>
        </w:rPr>
        <w:tab/>
        <w:t>B</w:t>
      </w:r>
    </w:p>
    <w:p w:rsidR="005666AA" w:rsidRPr="002C6123" w:rsidRDefault="00512842" w:rsidP="00FB55D2">
      <w:pPr>
        <w:spacing w:after="0" w:line="240" w:lineRule="auto"/>
        <w:jc w:val="center"/>
        <w:rPr>
          <w:sz w:val="26"/>
          <w:szCs w:val="26"/>
        </w:rPr>
      </w:pPr>
      <w:r w:rsidRPr="002C6123">
        <w:rPr>
          <w:sz w:val="26"/>
          <w:szCs w:val="26"/>
        </w:rPr>
        <w:object w:dxaOrig="10049" w:dyaOrig="8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.85pt;height:352.5pt" o:ole="">
            <v:imagedata r:id="rId9" o:title=""/>
          </v:shape>
          <o:OLEObject Type="Embed" ProgID="MSPhotoEd.3" ShapeID="_x0000_i1025" DrawAspect="Content" ObjectID="_1458406924" r:id="rId10"/>
        </w:object>
      </w:r>
    </w:p>
    <w:tbl>
      <w:tblPr>
        <w:tblW w:w="9497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"/>
        <w:gridCol w:w="993"/>
        <w:gridCol w:w="992"/>
        <w:gridCol w:w="6095"/>
      </w:tblGrid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E0089">
              <w:rPr>
                <w:rFonts w:cs="Calibri"/>
                <w:b/>
                <w:bCs/>
                <w:sz w:val="24"/>
                <w:szCs w:val="24"/>
              </w:rPr>
              <w:t>Państwo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Symbol</w:t>
            </w:r>
          </w:p>
        </w:tc>
        <w:tc>
          <w:tcPr>
            <w:tcW w:w="992" w:type="dxa"/>
          </w:tcPr>
          <w:p w:rsidR="00FC1256" w:rsidRPr="005E0089" w:rsidRDefault="00FC1256" w:rsidP="00FC12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Rok </w:t>
            </w:r>
          </w:p>
        </w:tc>
        <w:tc>
          <w:tcPr>
            <w:tcW w:w="6095" w:type="dxa"/>
          </w:tcPr>
          <w:p w:rsidR="00FC1256" w:rsidRPr="005E0089" w:rsidRDefault="00FC1256" w:rsidP="00FC12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Ocena punktowa</w:t>
            </w:r>
          </w:p>
        </w:tc>
      </w:tr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FC1256" w:rsidRDefault="00FC1256" w:rsidP="00FB55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1256">
              <w:rPr>
                <w:rFonts w:cs="Calibri"/>
                <w:sz w:val="24"/>
                <w:szCs w:val="24"/>
              </w:rPr>
              <w:t>Belgia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pStyle w:val="Nagwek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992" w:type="dxa"/>
          </w:tcPr>
          <w:p w:rsidR="00FC1256" w:rsidRPr="00FC1256" w:rsidRDefault="00FC1256" w:rsidP="006F3C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1952</w:t>
            </w:r>
          </w:p>
        </w:tc>
        <w:tc>
          <w:tcPr>
            <w:tcW w:w="6095" w:type="dxa"/>
          </w:tcPr>
          <w:p w:rsidR="00FC1256" w:rsidRPr="00FC1256" w:rsidRDefault="00FC1256" w:rsidP="00FC12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za poprawne 2 elementy (zaznaczenie na mapie + rok)</w:t>
            </w:r>
          </w:p>
        </w:tc>
      </w:tr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FC1256" w:rsidRDefault="00FC1256" w:rsidP="00FB55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1256">
              <w:rPr>
                <w:rFonts w:cs="Calibri"/>
                <w:sz w:val="24"/>
                <w:szCs w:val="24"/>
              </w:rPr>
              <w:t>Bułgaria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FC1256" w:rsidRPr="00FC1256" w:rsidRDefault="00FC1256" w:rsidP="006F3C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2007</w:t>
            </w:r>
          </w:p>
        </w:tc>
        <w:tc>
          <w:tcPr>
            <w:tcW w:w="6095" w:type="dxa"/>
          </w:tcPr>
          <w:p w:rsidR="00FC1256" w:rsidRPr="00FC1256" w:rsidRDefault="00FC1256" w:rsidP="00FC12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za poprawne 2 elementy (zaznaczenie na mapie + rok)</w:t>
            </w:r>
          </w:p>
        </w:tc>
      </w:tr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FC1256" w:rsidRDefault="00FC1256" w:rsidP="00FB55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1256">
              <w:rPr>
                <w:rFonts w:cs="Calibri"/>
                <w:sz w:val="24"/>
                <w:szCs w:val="24"/>
              </w:rPr>
              <w:t>Chorwacja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FC1256" w:rsidRPr="00FC1256" w:rsidRDefault="00FC1256" w:rsidP="006F3C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2013</w:t>
            </w:r>
          </w:p>
        </w:tc>
        <w:tc>
          <w:tcPr>
            <w:tcW w:w="6095" w:type="dxa"/>
          </w:tcPr>
          <w:p w:rsidR="00FC1256" w:rsidRPr="00FC1256" w:rsidRDefault="00FC1256" w:rsidP="00FC12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za poprawne 2 elementy (zaznaczenie na mapie + rok)</w:t>
            </w:r>
          </w:p>
        </w:tc>
      </w:tr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FC1256" w:rsidRDefault="00FC1256" w:rsidP="00FB55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1256">
              <w:rPr>
                <w:rFonts w:cs="Calibri"/>
                <w:sz w:val="24"/>
                <w:szCs w:val="24"/>
              </w:rPr>
              <w:t>Finlandia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FC1256" w:rsidRPr="00FC1256" w:rsidRDefault="00FC1256" w:rsidP="006F3C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1995</w:t>
            </w:r>
          </w:p>
        </w:tc>
        <w:tc>
          <w:tcPr>
            <w:tcW w:w="6095" w:type="dxa"/>
          </w:tcPr>
          <w:p w:rsidR="00FC1256" w:rsidRPr="00FC1256" w:rsidRDefault="00FC1256" w:rsidP="00FC12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za poprawne 2 elementy (zaznaczenie na mapie + rok)</w:t>
            </w:r>
          </w:p>
        </w:tc>
      </w:tr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FC1256" w:rsidRDefault="00FC1256" w:rsidP="00FB55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1256">
              <w:rPr>
                <w:rFonts w:cs="Calibri"/>
                <w:sz w:val="24"/>
                <w:szCs w:val="24"/>
              </w:rPr>
              <w:t>Grecja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92" w:type="dxa"/>
          </w:tcPr>
          <w:p w:rsidR="00FC1256" w:rsidRPr="00FC1256" w:rsidRDefault="00FC1256" w:rsidP="006F3C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1981</w:t>
            </w:r>
          </w:p>
        </w:tc>
        <w:tc>
          <w:tcPr>
            <w:tcW w:w="6095" w:type="dxa"/>
          </w:tcPr>
          <w:p w:rsidR="00FC1256" w:rsidRPr="00FC1256" w:rsidRDefault="00FC1256" w:rsidP="00FC12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za poprawne 2 elementy (zaznaczenie na mapie + rok)</w:t>
            </w:r>
          </w:p>
        </w:tc>
      </w:tr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FC1256" w:rsidRDefault="00FC1256" w:rsidP="00FB55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1256">
              <w:rPr>
                <w:rFonts w:cs="Calibri"/>
                <w:sz w:val="24"/>
                <w:szCs w:val="24"/>
              </w:rPr>
              <w:t>Hiszpania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992" w:type="dxa"/>
          </w:tcPr>
          <w:p w:rsidR="00FC1256" w:rsidRPr="00FC1256" w:rsidRDefault="00FC1256" w:rsidP="006F3C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1986</w:t>
            </w:r>
          </w:p>
        </w:tc>
        <w:tc>
          <w:tcPr>
            <w:tcW w:w="6095" w:type="dxa"/>
          </w:tcPr>
          <w:p w:rsidR="00FC1256" w:rsidRPr="00FC1256" w:rsidRDefault="00FC1256" w:rsidP="00FC12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za poprawne 2 elementy (zaznaczenie na mapie + rok)</w:t>
            </w:r>
          </w:p>
        </w:tc>
      </w:tr>
      <w:tr w:rsidR="00FC1256" w:rsidRPr="002C6123" w:rsidTr="006F3C4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FC1256" w:rsidRPr="00FC1256" w:rsidRDefault="00FC1256" w:rsidP="00FB55D2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C1256">
              <w:rPr>
                <w:rFonts w:cs="Calibri"/>
                <w:sz w:val="24"/>
                <w:szCs w:val="24"/>
              </w:rPr>
              <w:t>Irlandia</w:t>
            </w:r>
          </w:p>
        </w:tc>
        <w:tc>
          <w:tcPr>
            <w:tcW w:w="993" w:type="dxa"/>
          </w:tcPr>
          <w:p w:rsidR="00FC1256" w:rsidRPr="005E0089" w:rsidRDefault="00FC1256" w:rsidP="00FB55D2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92" w:type="dxa"/>
          </w:tcPr>
          <w:p w:rsidR="00FC1256" w:rsidRPr="00FC1256" w:rsidRDefault="00FC1256" w:rsidP="006F3C4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1973</w:t>
            </w:r>
          </w:p>
        </w:tc>
        <w:tc>
          <w:tcPr>
            <w:tcW w:w="6095" w:type="dxa"/>
          </w:tcPr>
          <w:p w:rsidR="00FC1256" w:rsidRPr="00FC1256" w:rsidRDefault="00FC1256" w:rsidP="00FC125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pkt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za poprawne 2 elementy (zaznaczenie na mapie + rok)</w:t>
            </w:r>
          </w:p>
        </w:tc>
      </w:tr>
    </w:tbl>
    <w:p w:rsidR="00AA28D5" w:rsidRPr="00E0211C" w:rsidRDefault="00374A3D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11</w:t>
      </w:r>
      <w:r w:rsidR="00AA28D5" w:rsidRPr="00E0211C">
        <w:rPr>
          <w:rFonts w:cs="Calibri"/>
          <w:i/>
          <w:sz w:val="24"/>
          <w:szCs w:val="24"/>
        </w:rPr>
        <w:t>/</w:t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 w:rsidR="00FC1256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/4</w:t>
      </w:r>
    </w:p>
    <w:p w:rsidR="00374A3D" w:rsidRDefault="00AA28D5" w:rsidP="00FB55D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FC1256">
        <w:rPr>
          <w:rFonts w:cs="Calibri"/>
          <w:b/>
          <w:sz w:val="24"/>
          <w:szCs w:val="24"/>
        </w:rPr>
        <w:t xml:space="preserve">2.X. [10, październik/-a] 1997 </w:t>
      </w:r>
      <w:r w:rsidR="00FC1256" w:rsidRPr="00512842">
        <w:rPr>
          <w:b/>
          <w:bCs/>
          <w:sz w:val="24"/>
          <w:szCs w:val="24"/>
        </w:rPr>
        <w:t xml:space="preserve">– 1 </w:t>
      </w:r>
      <w:proofErr w:type="spellStart"/>
      <w:r w:rsidR="00FC1256" w:rsidRPr="00512842">
        <w:rPr>
          <w:b/>
          <w:bCs/>
          <w:sz w:val="24"/>
          <w:szCs w:val="24"/>
        </w:rPr>
        <w:t>pkt</w:t>
      </w:r>
      <w:proofErr w:type="spellEnd"/>
    </w:p>
    <w:p w:rsidR="00374A3D" w:rsidRDefault="00374A3D" w:rsidP="00FB55D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 </w:t>
      </w:r>
      <w:r w:rsidR="00FC1256">
        <w:rPr>
          <w:rFonts w:cs="Calibri"/>
          <w:b/>
          <w:sz w:val="24"/>
          <w:szCs w:val="24"/>
        </w:rPr>
        <w:t xml:space="preserve">26.II [2, 02, luty/-ego] 2001 </w:t>
      </w:r>
      <w:r w:rsidR="00FC1256" w:rsidRPr="00512842">
        <w:rPr>
          <w:b/>
          <w:bCs/>
          <w:sz w:val="24"/>
          <w:szCs w:val="24"/>
        </w:rPr>
        <w:t xml:space="preserve">– 1 </w:t>
      </w:r>
      <w:proofErr w:type="spellStart"/>
      <w:r w:rsidR="00FC1256" w:rsidRPr="00512842">
        <w:rPr>
          <w:b/>
          <w:bCs/>
          <w:sz w:val="24"/>
          <w:szCs w:val="24"/>
        </w:rPr>
        <w:t>pkt</w:t>
      </w:r>
      <w:proofErr w:type="spellEnd"/>
    </w:p>
    <w:p w:rsidR="00AA28D5" w:rsidRDefault="00374A3D" w:rsidP="00FB55D2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c/ </w:t>
      </w:r>
      <w:r w:rsidR="00FC1256">
        <w:rPr>
          <w:rFonts w:cs="Calibri"/>
          <w:b/>
          <w:sz w:val="24"/>
          <w:szCs w:val="24"/>
        </w:rPr>
        <w:t>18.IV [4, 04, kwiecień/-</w:t>
      </w:r>
      <w:proofErr w:type="spellStart"/>
      <w:r w:rsidR="00FC1256">
        <w:rPr>
          <w:rFonts w:cs="Calibri"/>
          <w:b/>
          <w:sz w:val="24"/>
          <w:szCs w:val="24"/>
        </w:rPr>
        <w:t>tnia</w:t>
      </w:r>
      <w:proofErr w:type="spellEnd"/>
      <w:r w:rsidR="00FC1256">
        <w:rPr>
          <w:rFonts w:cs="Calibri"/>
          <w:b/>
          <w:sz w:val="24"/>
          <w:szCs w:val="24"/>
        </w:rPr>
        <w:t xml:space="preserve">] 1951 </w:t>
      </w:r>
      <w:r w:rsidR="00FC1256" w:rsidRPr="00512842">
        <w:rPr>
          <w:b/>
          <w:bCs/>
          <w:sz w:val="24"/>
          <w:szCs w:val="24"/>
        </w:rPr>
        <w:t xml:space="preserve">– 1 </w:t>
      </w:r>
      <w:proofErr w:type="spellStart"/>
      <w:r w:rsidR="00FC1256" w:rsidRPr="00512842">
        <w:rPr>
          <w:b/>
          <w:bCs/>
          <w:sz w:val="24"/>
          <w:szCs w:val="24"/>
        </w:rPr>
        <w:t>pkt</w:t>
      </w:r>
      <w:proofErr w:type="spellEnd"/>
    </w:p>
    <w:p w:rsidR="00374A3D" w:rsidRDefault="00374A3D" w:rsidP="00FB55D2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d/ </w:t>
      </w:r>
      <w:r w:rsidR="00FC1256">
        <w:rPr>
          <w:rFonts w:cs="Calibri"/>
          <w:b/>
          <w:sz w:val="24"/>
          <w:szCs w:val="24"/>
        </w:rPr>
        <w:t xml:space="preserve">7.II [2, 02, luty/-ego] 1992 </w:t>
      </w:r>
      <w:r w:rsidR="00FC1256" w:rsidRPr="00512842">
        <w:rPr>
          <w:b/>
          <w:bCs/>
          <w:sz w:val="24"/>
          <w:szCs w:val="24"/>
        </w:rPr>
        <w:t xml:space="preserve">– 1 </w:t>
      </w:r>
      <w:proofErr w:type="spellStart"/>
      <w:r w:rsidR="00FC1256" w:rsidRPr="00512842">
        <w:rPr>
          <w:b/>
          <w:bCs/>
          <w:sz w:val="24"/>
          <w:szCs w:val="24"/>
        </w:rPr>
        <w:t>pkt</w:t>
      </w:r>
      <w:proofErr w:type="spellEnd"/>
    </w:p>
    <w:p w:rsidR="006F3C4A" w:rsidRPr="00DD2ADC" w:rsidRDefault="006F3C4A" w:rsidP="006F3C4A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Uwaga! Jeśli uczeń pomyli wszystkie 4 daty dzienne (dzień lub miesiąc), ale prawidłowo wpisze 4 daty roczne (1997, 2001, 1951, 1992), wtedy za całe zadanie przyznajemy 1 </w:t>
      </w:r>
      <w:proofErr w:type="spellStart"/>
      <w:r>
        <w:rPr>
          <w:rFonts w:cs="Calibri"/>
          <w:b/>
          <w:i/>
          <w:sz w:val="24"/>
          <w:szCs w:val="24"/>
        </w:rPr>
        <w:t>pkt</w:t>
      </w:r>
      <w:proofErr w:type="spellEnd"/>
    </w:p>
    <w:p w:rsidR="00ED208F" w:rsidRDefault="00ED208F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12/</w:t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ED208F" w:rsidRPr="006F3C4A" w:rsidRDefault="00ED208F" w:rsidP="00FB55D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F3C4A">
        <w:rPr>
          <w:rFonts w:cs="Calibri"/>
          <w:b/>
          <w:sz w:val="24"/>
          <w:szCs w:val="24"/>
        </w:rPr>
        <w:t>d/ 766</w:t>
      </w:r>
      <w:r w:rsidR="006F3C4A">
        <w:rPr>
          <w:rFonts w:cs="Calibri"/>
          <w:b/>
          <w:sz w:val="24"/>
          <w:szCs w:val="24"/>
        </w:rPr>
        <w:t xml:space="preserve"> </w:t>
      </w:r>
      <w:r w:rsidR="006F3C4A" w:rsidRPr="00512842">
        <w:rPr>
          <w:b/>
          <w:bCs/>
          <w:sz w:val="24"/>
          <w:szCs w:val="24"/>
        </w:rPr>
        <w:t xml:space="preserve">– 1 </w:t>
      </w:r>
      <w:proofErr w:type="spellStart"/>
      <w:r w:rsidR="006F3C4A" w:rsidRPr="00512842">
        <w:rPr>
          <w:b/>
          <w:bCs/>
          <w:sz w:val="24"/>
          <w:szCs w:val="24"/>
        </w:rPr>
        <w:t>pkt</w:t>
      </w:r>
      <w:proofErr w:type="spellEnd"/>
    </w:p>
    <w:p w:rsidR="00ED208F" w:rsidRPr="00ED208F" w:rsidRDefault="00ED208F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13/</w:t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AA28D5" w:rsidRPr="006F3C4A" w:rsidRDefault="00ED208F" w:rsidP="00FB55D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F3C4A">
        <w:rPr>
          <w:rFonts w:cs="Calibri"/>
          <w:b/>
          <w:sz w:val="24"/>
          <w:szCs w:val="24"/>
        </w:rPr>
        <w:t>d/ 18</w:t>
      </w:r>
      <w:r w:rsidR="006F3C4A">
        <w:rPr>
          <w:rFonts w:cs="Calibri"/>
          <w:b/>
          <w:sz w:val="24"/>
          <w:szCs w:val="24"/>
        </w:rPr>
        <w:t xml:space="preserve"> </w:t>
      </w:r>
      <w:r w:rsidR="006F3C4A" w:rsidRPr="00512842">
        <w:rPr>
          <w:b/>
          <w:bCs/>
          <w:sz w:val="24"/>
          <w:szCs w:val="24"/>
        </w:rPr>
        <w:t xml:space="preserve">– 1 </w:t>
      </w:r>
      <w:proofErr w:type="spellStart"/>
      <w:r w:rsidR="006F3C4A" w:rsidRPr="00512842">
        <w:rPr>
          <w:b/>
          <w:bCs/>
          <w:sz w:val="24"/>
          <w:szCs w:val="24"/>
        </w:rPr>
        <w:t>pkt</w:t>
      </w:r>
      <w:proofErr w:type="spellEnd"/>
    </w:p>
    <w:p w:rsidR="00ED208F" w:rsidRDefault="00ED208F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14/</w:t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/1</w:t>
      </w:r>
    </w:p>
    <w:p w:rsidR="00ED208F" w:rsidRPr="006F3C4A" w:rsidRDefault="006F3C4A" w:rsidP="00FB55D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F3C4A">
        <w:rPr>
          <w:rFonts w:cs="Calibri"/>
          <w:b/>
          <w:sz w:val="24"/>
          <w:szCs w:val="24"/>
        </w:rPr>
        <w:t>a/ 3</w:t>
      </w:r>
      <w:r>
        <w:rPr>
          <w:rFonts w:cs="Calibri"/>
          <w:b/>
          <w:sz w:val="24"/>
          <w:szCs w:val="24"/>
        </w:rPr>
        <w:t xml:space="preserve"> </w:t>
      </w:r>
      <w:r w:rsidRPr="00512842">
        <w:rPr>
          <w:b/>
          <w:bCs/>
          <w:sz w:val="24"/>
          <w:szCs w:val="24"/>
        </w:rPr>
        <w:t xml:space="preserve">– 1 </w:t>
      </w:r>
      <w:proofErr w:type="spellStart"/>
      <w:r w:rsidRPr="00512842">
        <w:rPr>
          <w:b/>
          <w:bCs/>
          <w:sz w:val="24"/>
          <w:szCs w:val="24"/>
        </w:rPr>
        <w:t>pkt</w:t>
      </w:r>
      <w:proofErr w:type="spellEnd"/>
      <w:r w:rsidRPr="006F3C4A">
        <w:rPr>
          <w:rFonts w:cs="Calibri"/>
          <w:b/>
          <w:sz w:val="24"/>
          <w:szCs w:val="24"/>
        </w:rPr>
        <w:tab/>
      </w:r>
    </w:p>
    <w:p w:rsidR="00ED208F" w:rsidRDefault="00ED208F" w:rsidP="00FB55D2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15/</w:t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 w:rsidR="006F3C4A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/2</w:t>
      </w:r>
    </w:p>
    <w:p w:rsidR="006F3C4A" w:rsidRPr="006F3C4A" w:rsidRDefault="00ED208F" w:rsidP="00FB55D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F3C4A">
        <w:rPr>
          <w:rFonts w:cs="Calibri"/>
          <w:b/>
          <w:sz w:val="24"/>
          <w:szCs w:val="24"/>
        </w:rPr>
        <w:t>d/ Pradziad</w:t>
      </w:r>
      <w:r w:rsidR="006F3C4A">
        <w:rPr>
          <w:rFonts w:cs="Calibri"/>
          <w:b/>
          <w:sz w:val="24"/>
          <w:szCs w:val="24"/>
        </w:rPr>
        <w:t xml:space="preserve"> </w:t>
      </w:r>
      <w:r w:rsidR="006F3C4A" w:rsidRPr="00512842">
        <w:rPr>
          <w:b/>
          <w:bCs/>
          <w:sz w:val="24"/>
          <w:szCs w:val="24"/>
        </w:rPr>
        <w:t xml:space="preserve">– 1 </w:t>
      </w:r>
      <w:proofErr w:type="spellStart"/>
      <w:r w:rsidR="006F3C4A" w:rsidRPr="00512842">
        <w:rPr>
          <w:b/>
          <w:bCs/>
          <w:sz w:val="24"/>
          <w:szCs w:val="24"/>
        </w:rPr>
        <w:t>pkt</w:t>
      </w:r>
      <w:proofErr w:type="spellEnd"/>
    </w:p>
    <w:p w:rsidR="00ED208F" w:rsidRPr="006F3C4A" w:rsidRDefault="006F3C4A" w:rsidP="00FB55D2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6F3C4A">
        <w:rPr>
          <w:rFonts w:cs="Calibri"/>
          <w:b/>
          <w:sz w:val="24"/>
          <w:szCs w:val="24"/>
        </w:rPr>
        <w:t>e</w:t>
      </w:r>
      <w:r w:rsidR="00ED208F" w:rsidRPr="006F3C4A">
        <w:rPr>
          <w:rFonts w:cs="Calibri"/>
          <w:b/>
          <w:sz w:val="24"/>
          <w:szCs w:val="24"/>
        </w:rPr>
        <w:t>/ Silesia</w:t>
      </w:r>
      <w:r>
        <w:rPr>
          <w:rFonts w:cs="Calibri"/>
          <w:b/>
          <w:sz w:val="24"/>
          <w:szCs w:val="24"/>
        </w:rPr>
        <w:t xml:space="preserve"> </w:t>
      </w:r>
      <w:r w:rsidRPr="00512842">
        <w:rPr>
          <w:b/>
          <w:bCs/>
          <w:sz w:val="24"/>
          <w:szCs w:val="24"/>
        </w:rPr>
        <w:t xml:space="preserve">– 1 </w:t>
      </w:r>
      <w:proofErr w:type="spellStart"/>
      <w:r w:rsidRPr="00512842">
        <w:rPr>
          <w:b/>
          <w:bCs/>
          <w:sz w:val="24"/>
          <w:szCs w:val="24"/>
        </w:rPr>
        <w:t>pkt</w:t>
      </w:r>
      <w:proofErr w:type="spellEnd"/>
    </w:p>
    <w:sectPr w:rsidR="00ED208F" w:rsidRPr="006F3C4A" w:rsidSect="00BD65BB">
      <w:headerReference w:type="even" r:id="rId11"/>
      <w:headerReference w:type="default" r:id="rId12"/>
      <w:footerReference w:type="default" r:id="rId13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C0" w:rsidRDefault="00BC4BC0" w:rsidP="00927516">
      <w:pPr>
        <w:spacing w:after="0" w:line="240" w:lineRule="auto"/>
      </w:pPr>
      <w:r>
        <w:separator/>
      </w:r>
    </w:p>
  </w:endnote>
  <w:endnote w:type="continuationSeparator" w:id="0">
    <w:p w:rsidR="00BC4BC0" w:rsidRDefault="00BC4BC0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C1256" w:rsidRDefault="00FC1256">
        <w:pPr>
          <w:pStyle w:val="Stopka"/>
          <w:jc w:val="center"/>
        </w:pPr>
        <w:fldSimple w:instr=" PAGE   \* MERGEFORMAT ">
          <w:r w:rsidR="006F3C4A">
            <w:rPr>
              <w:noProof/>
            </w:rPr>
            <w:t>3</w:t>
          </w:r>
        </w:fldSimple>
      </w:p>
    </w:sdtContent>
  </w:sdt>
  <w:p w:rsidR="00FC1256" w:rsidRDefault="00FC12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C0" w:rsidRDefault="00BC4BC0" w:rsidP="00927516">
      <w:pPr>
        <w:spacing w:after="0" w:line="240" w:lineRule="auto"/>
      </w:pPr>
      <w:r>
        <w:separator/>
      </w:r>
    </w:p>
  </w:footnote>
  <w:footnote w:type="continuationSeparator" w:id="0">
    <w:p w:rsidR="00BC4BC0" w:rsidRDefault="00BC4BC0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56" w:rsidRDefault="00FC125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256" w:rsidRDefault="00FC1256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FC1256" w:rsidRPr="001309AB" w:rsidRDefault="00FC1256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>
                    <w:rPr>
                      <w:b/>
                      <w:i/>
                      <w:sz w:val="29"/>
                      <w:szCs w:val="29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C1256" w:rsidRPr="00C61E15" w:rsidRDefault="00FC125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9698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31EDF"/>
    <w:rsid w:val="00041000"/>
    <w:rsid w:val="000577C4"/>
    <w:rsid w:val="0006505F"/>
    <w:rsid w:val="000B194E"/>
    <w:rsid w:val="000E6300"/>
    <w:rsid w:val="00105ACE"/>
    <w:rsid w:val="00110227"/>
    <w:rsid w:val="0011032E"/>
    <w:rsid w:val="00121B9B"/>
    <w:rsid w:val="001309AB"/>
    <w:rsid w:val="00146E1B"/>
    <w:rsid w:val="00172D90"/>
    <w:rsid w:val="00175FF1"/>
    <w:rsid w:val="00187E87"/>
    <w:rsid w:val="00193BFE"/>
    <w:rsid w:val="001A0734"/>
    <w:rsid w:val="001B594B"/>
    <w:rsid w:val="001C157B"/>
    <w:rsid w:val="001E12F6"/>
    <w:rsid w:val="00206334"/>
    <w:rsid w:val="00207283"/>
    <w:rsid w:val="002156C8"/>
    <w:rsid w:val="00235A9F"/>
    <w:rsid w:val="002406BF"/>
    <w:rsid w:val="0025437A"/>
    <w:rsid w:val="0027733A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879F2"/>
    <w:rsid w:val="003964AD"/>
    <w:rsid w:val="003D1A9A"/>
    <w:rsid w:val="00410A0A"/>
    <w:rsid w:val="00512842"/>
    <w:rsid w:val="00560C42"/>
    <w:rsid w:val="005666AA"/>
    <w:rsid w:val="00567303"/>
    <w:rsid w:val="005E7FB4"/>
    <w:rsid w:val="006015F2"/>
    <w:rsid w:val="00616F55"/>
    <w:rsid w:val="00657DFA"/>
    <w:rsid w:val="006A5D8D"/>
    <w:rsid w:val="006A6C03"/>
    <w:rsid w:val="006B274E"/>
    <w:rsid w:val="006D78B3"/>
    <w:rsid w:val="006F3C4A"/>
    <w:rsid w:val="006F532E"/>
    <w:rsid w:val="0072222B"/>
    <w:rsid w:val="00727AC0"/>
    <w:rsid w:val="00732309"/>
    <w:rsid w:val="00743E42"/>
    <w:rsid w:val="00747CB8"/>
    <w:rsid w:val="00750007"/>
    <w:rsid w:val="007525B1"/>
    <w:rsid w:val="00770B62"/>
    <w:rsid w:val="007968E3"/>
    <w:rsid w:val="00865349"/>
    <w:rsid w:val="008A5DE0"/>
    <w:rsid w:val="00904277"/>
    <w:rsid w:val="00906985"/>
    <w:rsid w:val="00914C45"/>
    <w:rsid w:val="00927516"/>
    <w:rsid w:val="00A04DED"/>
    <w:rsid w:val="00A31FED"/>
    <w:rsid w:val="00A33397"/>
    <w:rsid w:val="00A7168D"/>
    <w:rsid w:val="00A94DEF"/>
    <w:rsid w:val="00A9772F"/>
    <w:rsid w:val="00AA28D5"/>
    <w:rsid w:val="00AB2C39"/>
    <w:rsid w:val="00B410FC"/>
    <w:rsid w:val="00B42A24"/>
    <w:rsid w:val="00B545FC"/>
    <w:rsid w:val="00BA30FC"/>
    <w:rsid w:val="00BC4BC0"/>
    <w:rsid w:val="00BD65BB"/>
    <w:rsid w:val="00C0320E"/>
    <w:rsid w:val="00C2219C"/>
    <w:rsid w:val="00C61E15"/>
    <w:rsid w:val="00C7055B"/>
    <w:rsid w:val="00C76EF4"/>
    <w:rsid w:val="00C869FE"/>
    <w:rsid w:val="00CA207B"/>
    <w:rsid w:val="00CD726C"/>
    <w:rsid w:val="00D02701"/>
    <w:rsid w:val="00D12B74"/>
    <w:rsid w:val="00D139FB"/>
    <w:rsid w:val="00D15C82"/>
    <w:rsid w:val="00D51738"/>
    <w:rsid w:val="00D95A58"/>
    <w:rsid w:val="00DF4821"/>
    <w:rsid w:val="00E22A56"/>
    <w:rsid w:val="00EB4AC5"/>
    <w:rsid w:val="00EB5540"/>
    <w:rsid w:val="00ED208F"/>
    <w:rsid w:val="00EE47FA"/>
    <w:rsid w:val="00F10E91"/>
    <w:rsid w:val="00F403CF"/>
    <w:rsid w:val="00F5410C"/>
    <w:rsid w:val="00FB3063"/>
    <w:rsid w:val="00FB4F2E"/>
    <w:rsid w:val="00FB55D2"/>
    <w:rsid w:val="00FC1256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>
      <o:colormenu v:ext="edit" strokecolor="#00b0f0" shadowcolor="none [1945]"/>
    </o:shapedefaults>
    <o:shapelayout v:ext="edit">
      <o:idmap v:ext="edit" data="1"/>
      <o:rules v:ext="edit">
        <o:r id="V:Rule16" type="connector" idref="#_x0000_s1033"/>
        <o:r id="V:Rule18" type="connector" idref="#_x0000_s1034"/>
        <o:r id="V:Rule20" type="connector" idref="#_x0000_s1035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6A6859-681D-4896-BBA8-F3D94E25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                                        WIEDZY O UNII EUROPEJSKIEJ – CZ. 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                                        WIEDZY O UNII EUROPEJSKIEJ – CZ. </dc:title>
  <dc:subject/>
  <dc:creator>Ja</dc:creator>
  <cp:keywords/>
  <dc:description/>
  <cp:lastModifiedBy>Ja</cp:lastModifiedBy>
  <cp:revision>3</cp:revision>
  <dcterms:created xsi:type="dcterms:W3CDTF">2014-04-07T17:39:00Z</dcterms:created>
  <dcterms:modified xsi:type="dcterms:W3CDTF">2014-04-07T18:16:00Z</dcterms:modified>
</cp:coreProperties>
</file>